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Water Well Drilling &amp; Water Treatment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Finished-demo edition: authentic desktop captures of the unpublished Prairie Source Well &amp; Water demo. The front-page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Source Well &amp; Water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ter-well-drilling-treatment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Discuss your property and water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83682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3682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Start with the property, then define the right assessment.</w:t>
      </w:r>
    </w:p>
    <w:p>
      <w:r>
        <w:t>A new well enquiry, an existing system question and a treatment discussion need different starting information.</w:t>
      </w:r>
    </w:p>
    <w:p>
      <w:r>
        <w:t>Choose the relevant path and prepare the property questions the team can review without assuming that a particular solution is suitable.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Separate new-well, existing-well and water-treatment enquiries, with qualified assessment and operator-confirmed service boundaries.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New Well Project Discussions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386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3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New Well Project Discussions</w:t>
      </w:r>
    </w:p>
    <w:p>
      <w:r>
        <w:t>Describe the general property area and the intended project.</w:t>
      </w:r>
    </w:p>
    <w:p>
      <w:r>
        <w:t>The contractor can explain what information is needed for a qualified review and which assumptions must be checked before a drilling proposal can be prepared.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Explain early property and project conversations without predicting yield, depth, location or approval requirements.</w:t>
      </w:r>
    </w:p>
    <w:p>
      <w:r>
        <w:br w:type="page"/>
      </w:r>
    </w:p>
    <w:p>
      <w:pPr>
        <w:pStyle w:val="Title"/>
      </w:pPr>
      <w:r>
        <w:t>Your draft: New Well Project Discussions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Existing Well Service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066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06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Existing Well Service Enquiries</w:t>
      </w:r>
    </w:p>
    <w:p>
      <w:r>
        <w:t>Tell the team what you would like assessed and whether previous service records are available.</w:t>
      </w:r>
    </w:p>
    <w:p>
      <w:r>
        <w:t>Share documents only through the confirmed route; staff will explain the appropriate next step without treating a website message as a diagnosis.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Provide a separate route for existing systems without remote diagnosis or asking customers to inspect equipment.</w:t>
      </w:r>
    </w:p>
    <w:p>
      <w:r>
        <w:br w:type="page"/>
      </w:r>
    </w:p>
    <w:p>
      <w:pPr>
        <w:pStyle w:val="Title"/>
      </w:pPr>
      <w:r>
        <w:t>Your draft: Existing Well Service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Water Treatment Conversations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0662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06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Water Treatment Conversations</w:t>
      </w:r>
    </w:p>
    <w:p>
      <w:r>
        <w:t>Ask how the business reviews a treatment enquiry and which current information a qualified reviewer needs.</w:t>
      </w:r>
    </w:p>
    <w:p>
      <w:r>
        <w:t>Existing equipment details and any test documentation can be discussed privately; this page does not establish water quality or product suitability.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Explain assessment and product-review questions without recommending treatment or interpreting a water result.</w:t>
      </w:r>
    </w:p>
    <w:p>
      <w:r>
        <w:br w:type="page"/>
      </w:r>
    </w:p>
    <w:p>
      <w:pPr>
        <w:pStyle w:val="Title"/>
      </w:pPr>
      <w:r>
        <w:t>Your draft: Water Treatment Conversations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Records, Testing &amp; Scope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386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3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Records, Testing &amp; Scope</w:t>
      </w:r>
    </w:p>
    <w:p>
      <w:r>
        <w:t>Keep a list of the records you already have and ask where any further testing should be arranged.</w:t>
      </w:r>
    </w:p>
    <w:p>
      <w:r>
        <w:t>The team should explain who interprets results, what the proposed service covers and which questions remain outside its scope.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Distinguish record collection, qualified interpretation and a written service proposal.</w:t>
      </w:r>
    </w:p>
    <w:p>
      <w:r>
        <w:br w:type="page"/>
      </w:r>
    </w:p>
    <w:p>
      <w:pPr>
        <w:pStyle w:val="Title"/>
      </w:pPr>
      <w:r>
        <w:t>Your draft: Records, Testing &amp; Scope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Book an Initial Discussion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80470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047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• unpublished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Book an Initial Discussion</w:t>
      </w:r>
    </w:p>
    <w:p>
      <w:r>
        <w:t>Choose new-well, existing-well or treatment enquiry and share your broad location.</w:t>
      </w:r>
    </w:p>
    <w:p>
      <w:r>
        <w:t>A coordinator confirms the reviewer, information-sharing route and any proposed appointment before work or equipment is agreed.</w:t>
      </w:r>
    </w:p>
    <w:p>
      <w:r>
        <w:t>Suggested button: Discuss your property and water enquiry</w:t>
      </w:r>
    </w:p>
    <w:p>
      <w:pPr>
        <w:pStyle w:val="Heading2"/>
      </w:pPr>
      <w:r>
        <w:t>Website advice</w:t>
      </w:r>
    </w:p>
    <w:p>
      <w:r>
        <w:t>Use general contact information and property context without making a booking, water-quality or performance promise.</w:t>
      </w:r>
    </w:p>
    <w:p>
      <w:r>
        <w:br w:type="page"/>
      </w:r>
    </w:p>
    <w:p>
      <w:pPr>
        <w:pStyle w:val="Title"/>
      </w:pPr>
      <w:r>
        <w:t>Your draft: Book an Initial Discussion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desktop and mobile previews, Editor Highlights, Themes and Paint on the industry page. Test your own links and enquiries before publishing.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No drilling specifications, water-quality interpretation, treatment recommendation or drinking-water assurance is provided. Verify qualifications, testing routes, service availability and every product or performance claim before publication.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Water Well Drilling &amp; Water Treatment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ater-well-drilling-trea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Well Drilling &amp; Water Treatment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