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94560" cy="7171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astech-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7171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Waste, Recycling &amp; Remediation</w:t>
        <w:br/>
        <w:t>Website workbook</w:t>
      </w:r>
    </w:p>
    <w:p>
      <w:r>
        <w:t>A practical workshop for a 5-page website. Study the example, plan the content and draft your own version in Word or on paper.</w:t>
      </w:r>
    </w:p>
    <w:p>
      <w:r>
        <w:drawing>
          <wp:inline xmlns:a="http://schemas.openxmlformats.org/drawingml/2006/main" xmlns:pic="http://schemas.openxmlformats.org/drawingml/2006/picture">
            <wp:extent cx="6217920" cy="370114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-wirefram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7011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Plan → Draft → Build → Test</w:t>
      </w:r>
    </w:p>
    <w:p>
      <w:r>
        <w:t>Capture edition: five genuine unpublished Website Builder desktop excerpts. Review mobile views on the industry page.</w:t>
      </w:r>
    </w:p>
    <w:p>
      <w:hyperlink r:id="rId13">
        <w:r>
          <w:rPr>
            <w:color w:val="087B7A"/>
            <w:u w:val="single"/>
          </w:rPr>
          <w:t>Explore Website Builder and compare plans</w:t>
        </w:r>
      </w:hyperlink>
    </w:p>
    <w:p>
      <w:r>
        <w:br w:type="page"/>
      </w:r>
    </w:p>
    <w:p>
      <w:pPr>
        <w:pStyle w:val="Title"/>
      </w:pPr>
      <w:r>
        <w:t>Before you build</w:t>
      </w:r>
    </w:p>
    <w:p>
      <w:r>
        <w:t>Your business supplies the facts. Prairie Loop Materials is a fictional teaching example, not a live service.</w:t>
      </w:r>
    </w:p>
    <w:p>
      <w:r>
        <w:drawing>
          <wp:inline xmlns:a="http://schemas.openxmlformats.org/drawingml/2006/main" xmlns:pic="http://schemas.openxmlformats.org/drawingml/2006/picture">
            <wp:extent cx="3474720" cy="71810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aste-recycling-remediation-logo-dark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74720" cy="7181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Aptos" w:hAnsi="Aptos"/>
          <w:b/>
          <w:color w:val="087B7A"/>
        </w:rPr>
        <w:t xml:space="preserve">□  </w:t>
      </w:r>
      <w:r>
        <w:t>Ask about a material or collection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Verified identity, service scope and current contacts</w:t>
      </w:r>
    </w:p>
    <w:p>
      <w:r>
        <w:rPr>
          <w:rFonts w:ascii="Aptos" w:hAnsi="Aptos"/>
          <w:b/>
          <w:color w:val="087B7A"/>
        </w:rPr>
        <w:t xml:space="preserve">□  </w:t>
      </w:r>
      <w:r>
        <w:t>Clear enquiry and confirmation steps</w:t>
      </w:r>
    </w:p>
    <w:p>
      <w:r>
        <w:rPr>
          <w:rFonts w:ascii="Aptos" w:hAnsi="Aptos"/>
          <w:b/>
          <w:color w:val="087B7A"/>
        </w:rPr>
        <w:t xml:space="preserve">□  </w:t>
      </w:r>
      <w:r>
        <w:t>Choose original photographs and confirm permission to use them.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private customer records out of public website forms.</w:t>
      </w:r>
    </w:p>
    <w:p>
      <w:pPr>
        <w:pStyle w:val="Heading2"/>
      </w:pPr>
      <w:r>
        <w:t>Your audience and the action you want them to take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Facts to verify and people who must approve them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5">
        <w:r>
          <w:rPr>
            <w:color w:val="087B7A"/>
            <w:u w:val="single"/>
          </w:rPr>
          <w:t>Create your SaaSTech account</w:t>
        </w:r>
      </w:hyperlink>
    </w:p>
    <w:p>
      <w:r>
        <w:br w:type="page"/>
      </w:r>
    </w:p>
    <w:p>
      <w:pPr>
        <w:pStyle w:val="Title"/>
      </w:pPr>
      <w:r>
        <w:t>01  Home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37744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Find the right conversation for your materials.</w:t>
      </w:r>
    </w:p>
    <w:p>
      <w:r>
        <w:t>Tell us the general material category and service you want to discuss. The team explains the review process and confirms acceptance or next steps before any collection or drop-off is arranged.</w:t>
      </w:r>
    </w:p>
    <w:p>
      <w:r>
        <w:t>Explore the relevant information below, then contact the team with a focused enquiry. Arrangements are confirmed only after a direct response.</w:t>
      </w:r>
    </w:p>
    <w:p>
      <w:r>
        <w:t>Suggested button: Ask about a material or collection</w:t>
      </w:r>
    </w:p>
    <w:p>
      <w:pPr>
        <w:pStyle w:val="Heading2"/>
      </w:pPr>
      <w:r>
        <w:t>Website advice</w:t>
      </w:r>
    </w:p>
    <w:p>
      <w:r>
        <w:t>Separate collection, recycling and specialist enquiries; show only operator-approved acceptance information and avoid environmental outcome claims.</w:t>
      </w:r>
    </w:p>
    <w:p>
      <w:r>
        <w:br w:type="page"/>
      </w:r>
    </w:p>
    <w:p>
      <w:pPr>
        <w:pStyle w:val="Title"/>
      </w:pPr>
      <w:r>
        <w:t>Your draft: Home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02  Collection &amp; Recycling Enquiries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37744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Collection &amp; Recycling Enquiries</w:t>
      </w:r>
    </w:p>
    <w:p>
      <w:r>
        <w:t>Explore collection and recycling enquiry types, then ask the team which options apply. Do not bring materials or arrange a load until the operator confirms acceptance and arrangements.</w:t>
      </w:r>
    </w:p>
    <w:p>
      <w:r>
        <w:t>Contact the team to discuss your questions and confirm the next step.</w:t>
      </w:r>
    </w:p>
    <w:p>
      <w:r>
        <w:t>Suggested button: Contact the team</w:t>
      </w:r>
    </w:p>
    <w:p>
      <w:pPr>
        <w:pStyle w:val="Heading2"/>
      </w:pPr>
      <w:r>
        <w:t>Website advice</w:t>
      </w:r>
    </w:p>
    <w:p>
      <w:r>
        <w:t>Explain verified service categories and the need for acceptance confirmation.</w:t>
      </w:r>
    </w:p>
    <w:p>
      <w:r>
        <w:br w:type="page"/>
      </w:r>
    </w:p>
    <w:p>
      <w:pPr>
        <w:pStyle w:val="Title"/>
      </w:pPr>
      <w:r>
        <w:t>Your draft: Collection &amp; Recycling Enquiries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03  Material Review Process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37744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Material Review Process</w:t>
      </w:r>
    </w:p>
    <w:p>
      <w:r>
        <w:t>A short initial enquiry helps the coordinator route your questions. Detailed material information is reviewed through the operator’s approved process before a service decision is made.</w:t>
      </w:r>
    </w:p>
    <w:p>
      <w:r>
        <w:t>Contact the team to discuss your questions and confirm the next step.</w:t>
      </w:r>
    </w:p>
    <w:p>
      <w:r>
        <w:t>Suggested button: Contact the team</w:t>
      </w:r>
    </w:p>
    <w:p>
      <w:pPr>
        <w:pStyle w:val="Heading2"/>
      </w:pPr>
      <w:r>
        <w:t>Website advice</w:t>
      </w:r>
    </w:p>
    <w:p>
      <w:r>
        <w:t>Direct identification and handling questions to approved staff, with no generic hazardous-material advice.</w:t>
      </w:r>
    </w:p>
    <w:p>
      <w:r>
        <w:br w:type="page"/>
      </w:r>
    </w:p>
    <w:p>
      <w:pPr>
        <w:pStyle w:val="Title"/>
      </w:pPr>
      <w:r>
        <w:t>Your draft: Material Review Process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04  Specialist Project Enquiries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37744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Specialist Project Enquiries</w:t>
      </w:r>
    </w:p>
    <w:p>
      <w:r>
        <w:t>For a project requiring specialist review, start with the general scope and the parties involved. The team explains whether it can review the enquiry and which information must be shared privately.</w:t>
      </w:r>
    </w:p>
    <w:p>
      <w:r>
        <w:t>Contact the team to discuss your questions and confirm the next step.</w:t>
      </w:r>
    </w:p>
    <w:p>
      <w:r>
        <w:t>Suggested button: Contact the team</w:t>
      </w:r>
    </w:p>
    <w:p>
      <w:pPr>
        <w:pStyle w:val="Heading2"/>
      </w:pPr>
      <w:r>
        <w:t>Website advice</w:t>
      </w:r>
    </w:p>
    <w:p>
      <w:r>
        <w:t>Describe review and referral boundaries without asserting permits, remediation success or expertise not verified.</w:t>
      </w:r>
    </w:p>
    <w:p>
      <w:r>
        <w:br w:type="page"/>
      </w:r>
    </w:p>
    <w:p>
      <w:pPr>
        <w:pStyle w:val="Title"/>
      </w:pPr>
      <w:r>
        <w:t>Your draft: Specialist Project Enquiries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05  Contact &amp; Service Area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37744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Contact &amp; Service Area</w:t>
      </w:r>
    </w:p>
    <w:p>
      <w:r>
        <w:t>Share the general material category, service area and preferred contact method. Wait for a direct response before travelling, transporting materials or assuming a collection is booked.</w:t>
      </w:r>
    </w:p>
    <w:p>
      <w:r>
        <w:t>Contact the team to discuss your questions and confirm the next step.</w:t>
      </w:r>
    </w:p>
    <w:p>
      <w:r>
        <w:t>Suggested button: Contact the team</w:t>
      </w:r>
    </w:p>
    <w:p>
      <w:pPr>
        <w:pStyle w:val="Heading2"/>
      </w:pPr>
      <w:r>
        <w:t>Website advice</w:t>
      </w:r>
    </w:p>
    <w:p>
      <w:r>
        <w:t>State confirmed contact routes and separate enquiry from accepted load or booking.</w:t>
      </w:r>
    </w:p>
    <w:p>
      <w:r>
        <w:br w:type="page"/>
      </w:r>
    </w:p>
    <w:p>
      <w:pPr>
        <w:pStyle w:val="Title"/>
      </w:pPr>
      <w:r>
        <w:t>Your draft: Contact &amp; Service Area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Test before publishing</w:t>
      </w:r>
    </w:p>
    <w:p>
      <w:r>
        <w:t>Review the whole journey on a desktop and phone. Compare these desktop excerpts with the mobile captures on the industry page.</w:t>
      </w:r>
    </w:p>
    <w:p>
      <w:r>
        <w:rPr>
          <w:rFonts w:ascii="Aptos" w:hAnsi="Aptos"/>
          <w:b/>
          <w:color w:val="087B7A"/>
        </w:rPr>
        <w:t xml:space="preserve">□  </w:t>
      </w:r>
      <w:r>
        <w:t>Fictional business example. Do not infer material acceptance, safe handling, disposal permissions or remediation capability. Obtain operator and qualified-professional review before publishing technical information.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Verify contact routes, location, hours, service scope and all commercial terms.</w:t>
      </w:r>
    </w:p>
    <w:p>
      <w:r>
        <w:rPr>
          <w:rFonts w:ascii="Aptos" w:hAnsi="Aptos"/>
          <w:b/>
          <w:color w:val="087B7A"/>
        </w:rPr>
        <w:t xml:space="preserve">□  </w:t>
      </w:r>
      <w:r>
        <w:t>Replace fictional identities and AI illustrations or label them accurately.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Remove unverified testimonials, results, credentials and availability.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every link, form and download on desktop and mobile.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sensitive documents, access information and payment details out of public forms.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every link, form destination, download and confirmation message.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logo contrast, hero framing, text sizes and image loading.</w:t>
      </w:r>
    </w:p>
    <w:p>
      <w:r>
        <w:rPr>
          <w:rFonts w:ascii="Aptos" w:hAnsi="Aptos"/>
          <w:b/>
          <w:color w:val="087B7A"/>
        </w:rPr>
        <w:t xml:space="preserve">□  </w:t>
      </w:r>
      <w:r>
        <w:t>Save a named backup and assign a content-review date.</w:t>
      </w:r>
    </w:p>
    <w:p>
      <w:pPr>
        <w:pStyle w:val="Heading2"/>
      </w:pPr>
      <w:r>
        <w:t>Changes to finish and person responsible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Approval and next review date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3">
        <w:r>
          <w:rPr>
            <w:color w:val="087B7A"/>
            <w:u w:val="single"/>
          </w:rPr>
          <w:t>Website Builder plans and signup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Waste, Recycling &amp; Remediation website workbook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SaaSTech Servers | Website workshop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hyperlink" Target="https://www.saastech.net/products/website-builder" TargetMode="External"/><Relationship Id="rId14" Type="http://schemas.openxmlformats.org/officeDocument/2006/relationships/image" Target="media/image3.png"/><Relationship Id="rId15" Type="http://schemas.openxmlformats.org/officeDocument/2006/relationships/hyperlink" Target="https://sso.secureserver.net/account/create?app=account&amp;path=%2F&amp;plid=115853&amp;prog_id=initech&amp;realm=idp" TargetMode="External"/><Relationship Id="rId16" Type="http://schemas.openxmlformats.org/officeDocument/2006/relationships/image" Target="media/image4.jpg"/><Relationship Id="rId17" Type="http://schemas.openxmlformats.org/officeDocument/2006/relationships/image" Target="media/image5.jpg"/><Relationship Id="rId18" Type="http://schemas.openxmlformats.org/officeDocument/2006/relationships/image" Target="media/image6.jpg"/><Relationship Id="rId19" Type="http://schemas.openxmlformats.org/officeDocument/2006/relationships/image" Target="media/image7.jpg"/><Relationship Id="rId20" Type="http://schemas.openxmlformats.org/officeDocument/2006/relationships/image" Target="media/image8.jp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waste-recycling-remedia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Waste, Recycling &amp; Remediation
Website workbook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