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lar-backup-power-ev-charging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Solar backup power or charging project brief</w:t>
      </w:r>
    </w:p>
    <w:p>
      <w:r>
        <w:t>Type into the writing spaces or print for handwriting. Use one worksheet per project enquiry. Record general goals and information questions; keep utility account documents, IDs, payment details and detailed property records in the approved private process.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Project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Existing or planned property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location and building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Intended users or broad project goal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Existing equipment information availability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Assessment and private records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Proposal permissions and handover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project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Solar, Backup Power &amp; EV Charging Installers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Current Projects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olar-backup-power-ev-charg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backup power or charging project brief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