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03120" cy="10515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care-logo-dar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1051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Public website review checklist</w:t>
      </w:r>
    </w:p>
    <w:p>
      <w:r>
        <w:t>Use this review before publishing or updating a pharmacy website. A responsible pharmacy representative should verify public service descriptions and contact details. This is a communications tool, not a regulatory compliance checklist.</w:t>
      </w:r>
    </w:p>
    <w:p>
      <w:r>
        <w:rPr>
          <w:sz w:val="18"/>
        </w:rPr>
        <w:t>Type into the response lines in Microsoft Word, or print and complete by hand. Keep patient and prescription information out of this document.</w:t>
      </w:r>
    </w:p>
    <w:p>
      <w:pPr>
        <w:keepNext/>
        <w:spacing w:before="160" w:after="40"/>
      </w:pPr>
      <w:r>
        <w:rPr>
          <w:b/>
        </w:rPr>
        <w:t>Website and reviewer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reviewer_0"/>
          <w:alias w:val="reviewer_0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Review date and next review date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dates_0"/>
          <w:alias w:val="dates_0"/>
          <w:text/>
        </w:sdtPr>
        <w:sdtContent>
          <w:r>
            <w:t> </w:t>
          </w:r>
        </w:sdtContent>
      </w:sdt>
    </w:p>
    <w:p>
      <w:pPr>
        <w:pStyle w:val="Heading2"/>
      </w:pPr>
      <w:r>
        <w:t>Business details</w:t>
      </w:r>
    </w:p>
    <w:p>
      <w:r>
        <w:t>Confirm the business name, address, telephone number, opening hours and holiday exceptions.</w:t>
      </w:r>
    </w:p>
    <w:p>
      <w:pPr>
        <w:pStyle w:val="Heading2"/>
      </w:pPr>
      <w:r>
        <w:t>Services and team</w:t>
      </w:r>
    </w:p>
    <w:p>
      <w:r>
        <w:t>Check every advertised service, appointment requirement and staff role against current verified information. Obtain permission for names and photos.</w:t>
      </w:r>
    </w:p>
    <w:p>
      <w:pPr>
        <w:pStyle w:val="Heading2"/>
      </w:pPr>
      <w:r>
        <w:t>Contact routes</w:t>
      </w:r>
    </w:p>
    <w:p>
      <w:r>
        <w:t>Test every link and phone button. Confirm private enquiries are directed to an approved channel. Do not invite prescription uploads through a general form.</w:t>
      </w:r>
    </w:p>
    <w:p>
      <w:pPr>
        <w:pStyle w:val="Heading2"/>
      </w:pPr>
      <w:r>
        <w:t>Mobile and readability</w:t>
      </w:r>
    </w:p>
    <w:p>
      <w:r>
        <w:t>Open every page on a phone. Check image loading, legible text, logo contrast, navigation and keyboard access.</w:t>
      </w:r>
    </w:p>
    <w:p>
      <w:pPr>
        <w:keepNext/>
        <w:spacing w:before="160" w:after="40"/>
      </w:pPr>
      <w:r>
        <w:rPr>
          <w:b/>
        </w:rPr>
        <w:t>Corrections and the person responsible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corrections_0"/>
          <w:alias w:val="corrections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corrections_1"/>
          <w:alias w:val="corrections_1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pStyle w:val="Title"/>
      </w:pPr>
      <w:r>
        <w:t>Record the release decision</w:t>
      </w:r>
    </w:p>
    <w:p>
      <w:pPr>
        <w:keepNext/>
        <w:spacing w:before="160" w:after="40"/>
      </w:pPr>
      <w:r>
        <w:rPr>
          <w:b/>
        </w:rPr>
        <w:t>Pages reviewed and changes required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pages_0"/>
          <w:alias w:val="pages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pages_1"/>
          <w:alias w:val="pages_1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pages_2"/>
          <w:alias w:val="pages_2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pages_3"/>
          <w:alias w:val="pages_3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Facts still awaiting verification and who will verify them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facts_0"/>
          <w:alias w:val="facts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facts_1"/>
          <w:alias w:val="facts_1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facts_2"/>
          <w:alias w:val="facts_2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Final reviewer and approval date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approval_0"/>
          <w:alias w:val="approval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approval_1"/>
          <w:alias w:val="approval_1"/>
          <w:text/>
        </w:sdtPr>
        <w:sdtContent>
          <w:r>
            <w:t> </w:t>
          </w:r>
        </w:sdtContent>
      </w:sdt>
    </w:p>
    <w:p>
      <w:pPr>
        <w:keepNext/>
        <w:spacing w:before="160" w:after="40"/>
      </w:pPr>
      <w:r>
        <w:rPr>
          <w:b/>
        </w:rPr>
        <w:t>Follow up after publication</w:t>
      </w:r>
    </w:p>
    <w:p>
      <w:pPr>
        <w:spacing w:after="0" w:line="480" w:lineRule="exact"/>
        <w:pBdr>
          <w:bottom w:val="single" w:sz="3" w:color="BCCECB"/>
        </w:pBdr>
      </w:pPr>
      <w:sdt>
        <w:sdtPr>
          <w:tag w:val="followup_0"/>
          <w:alias w:val="followup_0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followup_1"/>
          <w:alias w:val="followup_1"/>
          <w:text/>
        </w:sdtPr>
        <w:sdtContent>
          <w:r>
            <w:t> </w:t>
          </w:r>
        </w:sdtContent>
      </w:sdt>
    </w:p>
    <w:p>
      <w:pPr>
        <w:spacing w:after="0" w:line="480" w:lineRule="exact"/>
        <w:pBdr>
          <w:bottom w:val="single" w:sz="3" w:color="BCCECB"/>
        </w:pBdr>
      </w:pPr>
      <w:sdt>
        <w:sdtPr>
          <w:tag w:val="followup_2"/>
          <w:alias w:val="followup_2"/>
          <w:text/>
        </w:sdtPr>
        <w:sdtContent>
          <w:r>
            <w:t> </w:t>
          </w:r>
        </w:sdtContent>
      </w:sdt>
    </w:p>
    <w:sectPr w:rsidR="00FC693F" w:rsidRPr="0006063C" w:rsidSect="00034616">
      <w:footerReference w:type="default" r:id="rId10"/>
      <w:pgSz w:w="12240" w:h="15840"/>
      <w:pgMar w:top="936" w:right="1080" w:bottom="936" w:left="1080" w:header="72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167C80"/>
        </w:rPr>
        <w:t>SaaSTech Servers · Pharmacy website workbook</w:t>
      </w:r>
    </w:hyperlink>
    <w:r>
      <w:t xml:space="preserve">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pharmac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website review checklist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