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Painting, Flooring &amp; Renovations</w:t>
        <w:br/>
        <w:t>Website workbook</w:t>
      </w:r>
    </w:p>
    <w:p>
      <w:r>
        <w:t>A practical workshop for a 5-page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Capture edition: five genuine unpublished Website Builder desktop excerpts. The cover wireframe remains illustrative.</w:t>
      </w:r>
    </w:p>
    <w:p>
      <w:hyperlink r:id="rId13">
        <w:r>
          <w:rPr>
            <w:color w:val="087B7A"/>
            <w:u w:val="single"/>
          </w:rPr>
          <w:t>Explore Website Builder and compare plans</w:t>
        </w:r>
      </w:hyperlink>
    </w:p>
    <w:p>
      <w:r>
        <w:br w:type="page"/>
      </w:r>
    </w:p>
    <w:p>
      <w:pPr>
        <w:pStyle w:val="Title"/>
      </w:pPr>
      <w:r>
        <w:t>Before you build</w:t>
      </w:r>
    </w:p>
    <w:p>
      <w:r>
        <w:t>Your business supplies the facts. Prairie Finish Home Works is a fictional teaching example, not a live service.</w:t>
      </w:r>
    </w:p>
    <w:p>
      <w:r>
        <w:drawing>
          <wp:inline xmlns:a="http://schemas.openxmlformats.org/drawingml/2006/main" xmlns:pic="http://schemas.openxmlformats.org/drawingml/2006/picture">
            <wp:extent cx="1821841" cy="718109"/>
            <wp:docPr id="3" name="Picture 3"/>
            <wp:cNvGraphicFramePr>
              <a:graphicFrameLocks noChangeAspect="1"/>
            </wp:cNvGraphicFramePr>
            <a:graphic>
              <a:graphicData uri="http://schemas.openxmlformats.org/drawingml/2006/picture">
                <pic:pic>
                  <pic:nvPicPr>
                    <pic:cNvPr id="0" name="painting-flooring-renovations-logo-dark.png"/>
                    <pic:cNvPicPr/>
                  </pic:nvPicPr>
                  <pic:blipFill>
                    <a:blip r:embed="rId14"/>
                    <a:stretch>
                      <a:fillRect/>
                    </a:stretch>
                  </pic:blipFill>
                  <pic:spPr>
                    <a:xfrm>
                      <a:off x="0" y="0"/>
                      <a:ext cx="1821841" cy="718109"/>
                    </a:xfrm>
                    <a:prstGeom prst="rect"/>
                  </pic:spPr>
                </pic:pic>
              </a:graphicData>
            </a:graphic>
          </wp:inline>
        </w:drawing>
      </w:r>
    </w:p>
    <w:p>
      <w:r>
        <w:rPr>
          <w:rFonts w:ascii="Aptos" w:hAnsi="Aptos"/>
          <w:b/>
          <w:color w:val="087B7A"/>
        </w:rPr>
        <w:t xml:space="preserve">□  </w:t>
      </w:r>
      <w:r>
        <w:t>Request a project estimate discussion</w:t>
      </w:r>
    </w:p>
    <w:p>
      <w:r>
        <w:rPr>
          <w:rFonts w:ascii="Aptos" w:hAnsi="Aptos"/>
          <w:b/>
          <w:color w:val="087B7A"/>
        </w:rPr>
        <w:t xml:space="preserve">□  </w:t>
      </w:r>
      <w:r>
        <w:t>Verified identity, service scope and current contacts</w:t>
      </w:r>
    </w:p>
    <w:p>
      <w:r>
        <w:rPr>
          <w:rFonts w:ascii="Aptos" w:hAnsi="Aptos"/>
          <w:b/>
          <w:color w:val="087B7A"/>
        </w:rPr>
        <w:t xml:space="preserve">□  </w:t>
      </w:r>
      <w:r>
        <w:t>Clear enquiry and confirmation steps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270325" cy="2377440"/>
            <wp:docPr id="4" name="Picture 4"/>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3270325" cy="2377440"/>
                    </a:xfrm>
                    <a:prstGeom prst="rect"/>
                  </pic:spPr>
                </pic:pic>
              </a:graphicData>
            </a:graphic>
          </wp:inline>
        </w:drawing>
      </w:r>
    </w:p>
    <w:p>
      <w:pPr>
        <w:jc w:val="center"/>
      </w:pPr>
      <w:r>
        <w:rPr>
          <w:sz w:val="18"/>
        </w:rPr>
        <w:t>Unpublished Website Builder desktop excerpt. Page content continues below.</w:t>
      </w:r>
    </w:p>
    <w:p>
      <w:pPr>
        <w:pStyle w:val="Heading2"/>
      </w:pPr>
      <w:r>
        <w:t>Sample wording — adapt and verify</w:t>
      </w:r>
    </w:p>
    <w:p>
      <w:r>
        <w:rPr>
          <w:b/>
        </w:rPr>
        <w:t>Describe the finish you have in mind.</w:t>
      </w:r>
    </w:p>
    <w:p>
      <w:r>
        <w:t>Tell us about the room, surface or improvement you want to discuss. The team reviews the scope and explains what is needed for an estimate before dates or work are agreed.</w:t>
      </w:r>
    </w:p>
    <w:p>
      <w:r>
        <w:t>Explore the relevant information below, then contact the team with a focused enquiry. Arrangements are confirmed only after a direct response.</w:t>
      </w:r>
    </w:p>
    <w:p>
      <w:r>
        <w:t>Suggested button: Request a project estimate discussion</w:t>
      </w:r>
    </w:p>
    <w:p>
      <w:pPr>
        <w:pStyle w:val="Heading2"/>
      </w:pPr>
      <w:r>
        <w:t>Website advice</w:t>
      </w:r>
    </w:p>
    <w:p>
      <w:r>
        <w:t>Separate verified painting, flooring and renovation services; explain estimate review and project confirmation without invented guarantees.</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Painting &amp; Finishes</w:t>
      </w:r>
    </w:p>
    <w:p>
      <w:r>
        <w:t>Give this page one clear job in the customer journey.</w:t>
      </w:r>
    </w:p>
    <w:p>
      <w:pPr>
        <w:jc w:val="center"/>
      </w:pPr>
      <w:r>
        <w:drawing>
          <wp:inline xmlns:a="http://schemas.openxmlformats.org/drawingml/2006/main" xmlns:pic="http://schemas.openxmlformats.org/drawingml/2006/picture">
            <wp:extent cx="3270325" cy="2377440"/>
            <wp:docPr id="5" name="Picture 5"/>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3270325" cy="2377440"/>
                    </a:xfrm>
                    <a:prstGeom prst="rect"/>
                  </pic:spPr>
                </pic:pic>
              </a:graphicData>
            </a:graphic>
          </wp:inline>
        </w:drawing>
      </w:r>
    </w:p>
    <w:p>
      <w:pPr>
        <w:jc w:val="center"/>
      </w:pPr>
      <w:r>
        <w:rPr>
          <w:sz w:val="18"/>
        </w:rPr>
        <w:t>Unpublished Website Builder desktop excerpt. Page content continues below.</w:t>
      </w:r>
    </w:p>
    <w:p>
      <w:pPr>
        <w:pStyle w:val="Heading2"/>
      </w:pPr>
      <w:r>
        <w:t>Sample wording — adapt and verify</w:t>
      </w:r>
    </w:p>
    <w:p>
      <w:r>
        <w:rPr>
          <w:b/>
        </w:rPr>
        <w:t>Painting &amp; Finishes</w:t>
      </w:r>
    </w:p>
    <w:p>
      <w:r>
        <w:t>Explore the painting and finish work available for your project. We review the surfaces and expectations before confirming preparation, materials and scope.</w:t>
      </w:r>
    </w:p>
    <w:p>
      <w:r>
        <w:t>Contact the team to discuss your questions and confirm the next step.</w:t>
      </w:r>
    </w:p>
    <w:p>
      <w:r>
        <w:t>Suggested button: Contact the team</w:t>
      </w:r>
    </w:p>
    <w:p>
      <w:pPr>
        <w:pStyle w:val="Heading2"/>
      </w:pPr>
      <w:r>
        <w:t>Website advice</w:t>
      </w:r>
    </w:p>
    <w:p>
      <w:r>
        <w:t>Explain offered surface and finish categories, with operator-approved scope and exclusions.</w:t>
      </w:r>
    </w:p>
    <w:p>
      <w:r>
        <w:br w:type="page"/>
      </w:r>
    </w:p>
    <w:p>
      <w:pPr>
        <w:pStyle w:val="Title"/>
      </w:pPr>
      <w:r>
        <w:t>Your draft: Painting &amp; Finishes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Flooring &amp; Renovation Enquiries</w:t>
      </w:r>
    </w:p>
    <w:p>
      <w:r>
        <w:t>Give this page one clear job in the customer journey.</w:t>
      </w:r>
    </w:p>
    <w:p>
      <w:pPr>
        <w:jc w:val="center"/>
      </w:pPr>
      <w:r>
        <w:drawing>
          <wp:inline xmlns:a="http://schemas.openxmlformats.org/drawingml/2006/main" xmlns:pic="http://schemas.openxmlformats.org/drawingml/2006/picture">
            <wp:extent cx="3270325" cy="2377440"/>
            <wp:docPr id="6" name="Picture 6"/>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3270325" cy="2377440"/>
                    </a:xfrm>
                    <a:prstGeom prst="rect"/>
                  </pic:spPr>
                </pic:pic>
              </a:graphicData>
            </a:graphic>
          </wp:inline>
        </w:drawing>
      </w:r>
    </w:p>
    <w:p>
      <w:pPr>
        <w:jc w:val="center"/>
      </w:pPr>
      <w:r>
        <w:rPr>
          <w:sz w:val="18"/>
        </w:rPr>
        <w:t>Unpublished Website Builder desktop excerpt. Page content continues below.</w:t>
      </w:r>
    </w:p>
    <w:p>
      <w:pPr>
        <w:pStyle w:val="Heading2"/>
      </w:pPr>
      <w:r>
        <w:t>Sample wording — adapt and verify</w:t>
      </w:r>
    </w:p>
    <w:p>
      <w:r>
        <w:rPr>
          <w:b/>
        </w:rPr>
        <w:t>Flooring &amp; Renovation Enquiries</w:t>
      </w:r>
    </w:p>
    <w:p>
      <w:r>
        <w:t>Ask which flooring or interior-improvement services fit your plans. The team confirms the scope and explains when other qualified trades or reviews may be needed.</w:t>
      </w:r>
    </w:p>
    <w:p>
      <w:r>
        <w:t>Contact the team to discuss your questions and confirm the next step.</w:t>
      </w:r>
    </w:p>
    <w:p>
      <w:r>
        <w:t>Suggested button: Contact the team</w:t>
      </w:r>
    </w:p>
    <w:p>
      <w:pPr>
        <w:pStyle w:val="Heading2"/>
      </w:pPr>
      <w:r>
        <w:t>Website advice</w:t>
      </w:r>
    </w:p>
    <w:p>
      <w:r>
        <w:t>Separate offered flooring work from broader renovation or regulated trades.</w:t>
      </w:r>
    </w:p>
    <w:p>
      <w:r>
        <w:br w:type="page"/>
      </w:r>
    </w:p>
    <w:p>
      <w:pPr>
        <w:pStyle w:val="Title"/>
      </w:pPr>
      <w:r>
        <w:t>Your draft: Flooring &amp; Renovation Enquiries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Estimate &amp; Project Process</w:t>
      </w:r>
    </w:p>
    <w:p>
      <w:r>
        <w:t>Give this page one clear job in the customer journey.</w:t>
      </w:r>
    </w:p>
    <w:p>
      <w:pPr>
        <w:jc w:val="center"/>
      </w:pPr>
      <w:r>
        <w:drawing>
          <wp:inline xmlns:a="http://schemas.openxmlformats.org/drawingml/2006/main" xmlns:pic="http://schemas.openxmlformats.org/drawingml/2006/picture">
            <wp:extent cx="3270325" cy="2377440"/>
            <wp:docPr id="7" name="Picture 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3270325" cy="2377440"/>
                    </a:xfrm>
                    <a:prstGeom prst="rect"/>
                  </pic:spPr>
                </pic:pic>
              </a:graphicData>
            </a:graphic>
          </wp:inline>
        </w:drawing>
      </w:r>
    </w:p>
    <w:p>
      <w:pPr>
        <w:jc w:val="center"/>
      </w:pPr>
      <w:r>
        <w:rPr>
          <w:sz w:val="18"/>
        </w:rPr>
        <w:t>Unpublished Website Builder desktop excerpt. Page content continues below.</w:t>
      </w:r>
    </w:p>
    <w:p>
      <w:pPr>
        <w:pStyle w:val="Heading2"/>
      </w:pPr>
      <w:r>
        <w:t>Sample wording — adapt and verify</w:t>
      </w:r>
    </w:p>
    <w:p>
      <w:r>
        <w:rPr>
          <w:b/>
        </w:rPr>
        <w:t>Estimate &amp; Project Process</w:t>
      </w:r>
    </w:p>
    <w:p>
      <w:r>
        <w:t>Start with a general description and the questions you want answered. We explain the estimate process and confirm scope, terms and scheduling separately before work starts.</w:t>
      </w:r>
    </w:p>
    <w:p>
      <w:r>
        <w:t>Contact the team to discuss your questions and confirm the next step.</w:t>
      </w:r>
    </w:p>
    <w:p>
      <w:r>
        <w:t>Suggested button: Contact the team</w:t>
      </w:r>
    </w:p>
    <w:p>
      <w:pPr>
        <w:pStyle w:val="Heading2"/>
      </w:pPr>
      <w:r>
        <w:t>Website advice</w:t>
      </w:r>
    </w:p>
    <w:p>
      <w:r>
        <w:t>Explain discussion, site review, estimate and agreed changes without promising dates or prices.</w:t>
      </w:r>
    </w:p>
    <w:p>
      <w:r>
        <w:br w:type="page"/>
      </w:r>
    </w:p>
    <w:p>
      <w:pPr>
        <w:pStyle w:val="Title"/>
      </w:pPr>
      <w:r>
        <w:t>Your draft: Estimate &amp; Project Process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About &amp; Contact</w:t>
      </w:r>
    </w:p>
    <w:p>
      <w:r>
        <w:t>Give this page one clear job in the customer journey.</w:t>
      </w:r>
    </w:p>
    <w:p>
      <w:pPr>
        <w:jc w:val="center"/>
      </w:pPr>
      <w:r>
        <w:drawing>
          <wp:inline xmlns:a="http://schemas.openxmlformats.org/drawingml/2006/main" xmlns:pic="http://schemas.openxmlformats.org/drawingml/2006/picture">
            <wp:extent cx="3270325" cy="2377440"/>
            <wp:docPr id="8" name="Picture 8"/>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3270325" cy="2377440"/>
                    </a:xfrm>
                    <a:prstGeom prst="rect"/>
                  </pic:spPr>
                </pic:pic>
              </a:graphicData>
            </a:graphic>
          </wp:inline>
        </w:drawing>
      </w:r>
    </w:p>
    <w:p>
      <w:pPr>
        <w:jc w:val="center"/>
      </w:pPr>
      <w:r>
        <w:rPr>
          <w:sz w:val="18"/>
        </w:rPr>
        <w:t>Unpublished Website Builder desktop excerpt. Page content continues below.</w:t>
      </w:r>
    </w:p>
    <w:p>
      <w:pPr>
        <w:pStyle w:val="Heading2"/>
      </w:pPr>
      <w:r>
        <w:t>Sample wording — adapt and verify</w:t>
      </w:r>
    </w:p>
    <w:p>
      <w:r>
        <w:rPr>
          <w:b/>
        </w:rPr>
        <w:t>About &amp; Contact</w:t>
      </w:r>
    </w:p>
    <w:p>
      <w:r>
        <w:t>Meet the people who coordinate project enquiries and ask whether your area is covered. Share a short project description and we will explain the next step for discussing an estimate.</w:t>
      </w:r>
    </w:p>
    <w:p>
      <w:r>
        <w:t>Contact the team to discuss your questions and confirm the next step.</w:t>
      </w:r>
    </w:p>
    <w:p>
      <w:r>
        <w:t>Suggested button: Contact the team</w:t>
      </w:r>
    </w:p>
    <w:p>
      <w:pPr>
        <w:pStyle w:val="Heading2"/>
      </w:pPr>
      <w:r>
        <w:t>Website advice</w:t>
      </w:r>
    </w:p>
    <w:p>
      <w:r>
        <w:t>Show verified team and service area; make public enquiry minimal and non-sensitive.</w:t>
      </w:r>
    </w:p>
    <w:p>
      <w:r>
        <w:br w:type="page"/>
      </w:r>
    </w:p>
    <w:p>
      <w:pPr>
        <w:pStyle w:val="Title"/>
      </w:pPr>
      <w:r>
        <w:t>Your draft: About &amp; Contact</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Check links, image framing and demo-form privacy before launch.</w:t>
      </w:r>
    </w:p>
    <w:p>
      <w:r>
        <w:rPr>
          <w:rFonts w:ascii="Aptos" w:hAnsi="Aptos"/>
          <w:b/>
          <w:color w:val="087B7A"/>
        </w:rPr>
        <w:t xml:space="preserve">□  </w:t>
      </w:r>
      <w:r>
        <w:t>Fictional contractor example. Verify licensing, insurance, service scope, material suitability and any required permits. No structural, hazardous-material or building-code advice is provided.</w:t>
      </w:r>
    </w:p>
    <w:p>
      <w:r>
        <w:rPr>
          <w:rFonts w:ascii="Aptos" w:hAnsi="Aptos"/>
          <w:b/>
          <w:color w:val="087B7A"/>
        </w:rPr>
        <w:t xml:space="preserve">□  </w:t>
      </w:r>
      <w:r>
        <w:t>Verify contact routes, location, hours, service scope and all commercial terms.</w:t>
      </w:r>
    </w:p>
    <w:p>
      <w:r>
        <w:rPr>
          <w:rFonts w:ascii="Aptos" w:hAnsi="Aptos"/>
          <w:b/>
          <w:color w:val="087B7A"/>
        </w:rPr>
        <w:t xml:space="preserve">□  </w:t>
      </w:r>
      <w:r>
        <w:t>Replace fictional identities and AI illustrations or label them accurately.</w:t>
      </w:r>
    </w:p>
    <w:p>
      <w:r>
        <w:rPr>
          <w:rFonts w:ascii="Aptos" w:hAnsi="Aptos"/>
          <w:b/>
          <w:color w:val="087B7A"/>
        </w:rPr>
        <w:t xml:space="preserve">□  </w:t>
      </w:r>
      <w:r>
        <w:t>Remove unverified testimonials, results, credentials and availability.</w:t>
      </w:r>
    </w:p>
    <w:p>
      <w:r>
        <w:rPr>
          <w:rFonts w:ascii="Aptos" w:hAnsi="Aptos"/>
          <w:b/>
          <w:color w:val="087B7A"/>
        </w:rPr>
        <w:t xml:space="preserve">□  </w:t>
      </w:r>
      <w:r>
        <w:t>Check every link, form and download on desktop and mobile.</w:t>
      </w:r>
    </w:p>
    <w:p>
      <w:r>
        <w:rPr>
          <w:rFonts w:ascii="Aptos" w:hAnsi="Aptos"/>
          <w:b/>
          <w:color w:val="087B7A"/>
        </w:rPr>
        <w:t xml:space="preserve">□  </w:t>
      </w:r>
      <w:r>
        <w:t>Keep sensitive documents, access information and payment details out of public forms.</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Painting, Flooring &amp; Renovations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painting-flooring-renov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Flooring &amp; Renovations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