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94560" cy="7171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aastech-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94560" cy="7171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Heavy Equipment Repair &amp; Diesel Shops</w:t>
        <w:br/>
        <w:t>Website workbook</w:t>
      </w:r>
    </w:p>
    <w:p>
      <w:r>
        <w:t>A practical workshop for a 6-page website. Study the example, plan the content and draft your own version in Word or on paper.</w:t>
      </w:r>
    </w:p>
    <w:p>
      <w:r>
        <w:drawing>
          <wp:inline xmlns:a="http://schemas.openxmlformats.org/drawingml/2006/main" xmlns:pic="http://schemas.openxmlformats.org/drawingml/2006/picture">
            <wp:extent cx="6217920" cy="370114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-wirefram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7011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Plan → Draft → Build → Test</w:t>
      </w:r>
    </w:p>
    <w:p>
      <w:r>
        <w:t>Website Builder capture edition: six actual desktop views from the fictional demo; the wireframe remains a planning illustration.</w:t>
      </w:r>
    </w:p>
    <w:p>
      <w:hyperlink r:id="rId13">
        <w:r>
          <w:rPr>
            <w:color w:val="087B7A"/>
            <w:u w:val="single"/>
          </w:rPr>
          <w:t>Explore Website Builder and compare plans</w:t>
        </w:r>
      </w:hyperlink>
    </w:p>
    <w:p>
      <w:r>
        <w:br w:type="page"/>
      </w:r>
    </w:p>
    <w:p>
      <w:pPr>
        <w:pStyle w:val="Title"/>
      </w:pPr>
      <w:r>
        <w:t>Before you build</w:t>
      </w:r>
    </w:p>
    <w:p>
      <w:r>
        <w:t>Your business supplies the facts. Prairie Torque Equipment Service is a fictional teaching example, not a live service.</w:t>
      </w:r>
    </w:p>
    <w:p>
      <w:r>
        <w:drawing>
          <wp:inline xmlns:a="http://schemas.openxmlformats.org/drawingml/2006/main" xmlns:pic="http://schemas.openxmlformats.org/drawingml/2006/picture">
            <wp:extent cx="2133092" cy="86868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eavy-equipment-diesel-repair-logo-dark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133092" cy="8686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Aptos" w:hAnsi="Aptos"/>
          <w:b/>
          <w:color w:val="087B7A"/>
        </w:rPr>
        <w:t xml:space="preserve">□  </w:t>
      </w:r>
      <w:r>
        <w:t>Request an equipment service assessment</w:t>
      </w:r>
    </w:p>
    <w:p>
      <w:r>
        <w:rPr>
          <w:rFonts w:ascii="Aptos" w:hAnsi="Aptos"/>
          <w:b/>
          <w:color w:val="087B7A"/>
        </w:rPr>
        <w:t xml:space="preserve">□  </w:t>
      </w:r>
      <w:r>
        <w:t>Verified business identity, services and current contact information</w:t>
      </w:r>
    </w:p>
    <w:p>
      <w:r>
        <w:rPr>
          <w:rFonts w:ascii="Aptos" w:hAnsi="Aptos"/>
          <w:b/>
          <w:color w:val="087B7A"/>
        </w:rPr>
        <w:t xml:space="preserve">□  </w:t>
      </w:r>
      <w:r>
        <w:t>A clear enquiry, review and confirmation process</w:t>
      </w:r>
    </w:p>
    <w:p>
      <w:r>
        <w:rPr>
          <w:rFonts w:ascii="Aptos" w:hAnsi="Aptos"/>
          <w:b/>
          <w:color w:val="087B7A"/>
        </w:rPr>
        <w:t xml:space="preserve">□  </w:t>
      </w:r>
      <w:r>
        <w:t>Choose original photographs and confirm permission to use them.</w:t>
      </w:r>
    </w:p>
    <w:p>
      <w:r>
        <w:rPr>
          <w:rFonts w:ascii="Aptos" w:hAnsi="Aptos"/>
          <w:b/>
          <w:color w:val="087B7A"/>
        </w:rPr>
        <w:t xml:space="preserve">□  </w:t>
      </w:r>
      <w:r>
        <w:t>Keep private customer records out of public website forms.</w:t>
      </w:r>
    </w:p>
    <w:p>
      <w:pPr>
        <w:pStyle w:val="Heading2"/>
      </w:pPr>
      <w:r>
        <w:t>Your audience and the action you want them to take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Facts to verify and people who must approve them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hyperlink r:id="rId15">
        <w:r>
          <w:rPr>
            <w:color w:val="087B7A"/>
            <w:u w:val="single"/>
          </w:rPr>
          <w:t>Create your SaaSTech account</w:t>
        </w:r>
      </w:hyperlink>
    </w:p>
    <w:p>
      <w:r>
        <w:br w:type="page"/>
      </w:r>
    </w:p>
    <w:p>
      <w:pPr>
        <w:pStyle w:val="Title"/>
      </w:pPr>
      <w:r>
        <w:t>01  Home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423200" cy="237744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423200" cy="2377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Website Builder desktop capture from the fictional demo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Get the equipment enquiry to the right workbench.</w:t>
      </w:r>
    </w:p>
    <w:p>
      <w:r>
        <w:t>Identify the machine, describe the service concern and ask whether the shop can assess it.</w:t>
      </w:r>
    </w:p>
    <w:p>
      <w:r>
        <w:t>Workshop and field enquiries follow different arrangements, and repair scope is confirmed through the operator’s authorization process.</w:t>
      </w:r>
    </w:p>
    <w:p>
      <w:r>
        <w:t>Suggested button: Request an equipment service assessment</w:t>
      </w:r>
    </w:p>
    <w:p>
      <w:pPr>
        <w:pStyle w:val="Heading2"/>
      </w:pPr>
      <w:r>
        <w:t>Website advice</w:t>
      </w:r>
    </w:p>
    <w:p>
      <w:r>
        <w:t>Explain equipment compatibility, workshop intake, field-service enquiries and repair authorization without promising diagnosis or universal brand coverage.</w:t>
      </w:r>
    </w:p>
    <w:p>
      <w:r>
        <w:br w:type="page"/>
      </w:r>
    </w:p>
    <w:p>
      <w:pPr>
        <w:pStyle w:val="Title"/>
      </w:pPr>
      <w:r>
        <w:t>Your draft: Home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02  Equipment &amp; Diesel Service Scope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15438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15438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Website Builder desktop capture from the fictional demo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Equipment &amp; Diesel Service Scope</w:t>
      </w:r>
    </w:p>
    <w:p>
      <w:r>
        <w:t>Share the equipment make, model and broad service concern if these details are already available.</w:t>
      </w:r>
    </w:p>
    <w:p>
      <w:r>
        <w:t>The shop confirms compatibility and what information it needs before accepting equipment or proposing an assessment.</w:t>
      </w:r>
    </w:p>
    <w:p>
      <w:r>
        <w:t>Suggested button: Request an equipment service assessment</w:t>
      </w:r>
    </w:p>
    <w:p>
      <w:pPr>
        <w:pStyle w:val="Heading2"/>
      </w:pPr>
      <w:r>
        <w:t>Website advice</w:t>
      </w:r>
    </w:p>
    <w:p>
      <w:r>
        <w:t>Organize heavy equipment, commercial diesel and component-service categories without implying that every model is supported.</w:t>
      </w:r>
    </w:p>
    <w:p>
      <w:r>
        <w:br w:type="page"/>
      </w:r>
    </w:p>
    <w:p>
      <w:pPr>
        <w:pStyle w:val="Title"/>
      </w:pPr>
      <w:r>
        <w:t>Your draft: Equipment &amp; Diesel Service Scope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03  Workshop Intake &amp; Assessment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15438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15438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Website Builder desktop capture from the fictional demo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Workshop Intake &amp; Assessment</w:t>
      </w:r>
    </w:p>
    <w:p>
      <w:r>
        <w:t>Arrange intake with the service desk before transporting equipment to the shop.</w:t>
      </w:r>
    </w:p>
    <w:p>
      <w:r>
        <w:t>Ask how the initial assessment is authorized, what it covers and how findings will be communicated before repair work is approved.</w:t>
      </w:r>
    </w:p>
    <w:p>
      <w:r>
        <w:t>Suggested button: Request an equipment service assessment</w:t>
      </w:r>
    </w:p>
    <w:p>
      <w:pPr>
        <w:pStyle w:val="Heading2"/>
      </w:pPr>
      <w:r>
        <w:t>Website advice</w:t>
      </w:r>
    </w:p>
    <w:p>
      <w:r>
        <w:t>Explain acceptance, arrival coordination and assessment authorization without publishing technical diagnostic steps.</w:t>
      </w:r>
    </w:p>
    <w:p>
      <w:r>
        <w:br w:type="page"/>
      </w:r>
    </w:p>
    <w:p>
      <w:pPr>
        <w:pStyle w:val="Title"/>
      </w:pPr>
      <w:r>
        <w:t>Your draft: Workshop Intake &amp; Assessment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04  Field-Service Requests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15438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15438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Website Builder desktop capture from the fictional demo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Field-Service Requests</w:t>
      </w:r>
    </w:p>
    <w:p>
      <w:r>
        <w:t>Provide a general location, equipment type and a safe contact method.</w:t>
      </w:r>
    </w:p>
    <w:p>
      <w:r>
        <w:t>The coordinator checks whether a field visit is appropriate and discusses access and scheduling privately; an enquiry does not confirm dispatch.</w:t>
      </w:r>
    </w:p>
    <w:p>
      <w:r>
        <w:t>Suggested button: Request an equipment service assessment</w:t>
      </w:r>
    </w:p>
    <w:p>
      <w:pPr>
        <w:pStyle w:val="Heading2"/>
      </w:pPr>
      <w:r>
        <w:t>Website advice</w:t>
      </w:r>
    </w:p>
    <w:p>
      <w:r>
        <w:t>Describe staff-reviewed location and equipment questions while keeping response times and dispatch conditional.</w:t>
      </w:r>
    </w:p>
    <w:p>
      <w:r>
        <w:br w:type="page"/>
      </w:r>
    </w:p>
    <w:p>
      <w:pPr>
        <w:pStyle w:val="Title"/>
      </w:pPr>
      <w:r>
        <w:t>Your draft: Field-Service Requests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05  Parts, Estimates &amp; Repair Approval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15438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15438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Website Builder desktop capture from the fictional demo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Parts, Estimates &amp; Repair Approval</w:t>
      </w:r>
    </w:p>
    <w:p>
      <w:r>
        <w:t>Ask which parts and labour are included in the proposed repair and which details are still awaiting confirmation.</w:t>
      </w:r>
    </w:p>
    <w:p>
      <w:r>
        <w:t>If the scope changes, agree how the revised estimate and authorization will be recorded before additional work proceeds.</w:t>
      </w:r>
    </w:p>
    <w:p>
      <w:r>
        <w:t>Suggested button: Request an equipment service assessment</w:t>
      </w:r>
    </w:p>
    <w:p>
      <w:pPr>
        <w:pStyle w:val="Heading2"/>
      </w:pPr>
      <w:r>
        <w:t>Website advice</w:t>
      </w:r>
    </w:p>
    <w:p>
      <w:r>
        <w:t>Help customers understand assessed scope, parts availability and revised approvals without claiming inventory or delivery dates.</w:t>
      </w:r>
    </w:p>
    <w:p>
      <w:r>
        <w:br w:type="page"/>
      </w:r>
    </w:p>
    <w:p>
      <w:pPr>
        <w:pStyle w:val="Title"/>
      </w:pPr>
      <w:r>
        <w:t>Your draft: Parts, Estimates &amp; Repair Approval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06  Service Records &amp; Collection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15438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15438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Website Builder desktop capture from the fictional demo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Service Records &amp; Collection</w:t>
      </w:r>
    </w:p>
    <w:p>
      <w:r>
        <w:t>At collection, ask for the agreed work summary and an explanation of any items noted for separate consideration.</w:t>
      </w:r>
    </w:p>
    <w:p>
      <w:r>
        <w:t>Keep the confirmed service reference and contact route so later questions can be linked to the correct job.</w:t>
      </w:r>
    </w:p>
    <w:p>
      <w:r>
        <w:t>Suggested button: Request an equipment service assessment</w:t>
      </w:r>
    </w:p>
    <w:p>
      <w:pPr>
        <w:pStyle w:val="Heading2"/>
      </w:pPr>
      <w:r>
        <w:t>Website advice</w:t>
      </w:r>
    </w:p>
    <w:p>
      <w:r>
        <w:t>Explain handover questions and future service coordination without diagnosing remaining equipment condition.</w:t>
      </w:r>
    </w:p>
    <w:p>
      <w:r>
        <w:br w:type="page"/>
      </w:r>
    </w:p>
    <w:p>
      <w:pPr>
        <w:pStyle w:val="Title"/>
      </w:pPr>
      <w:r>
        <w:t>Your draft: Service Records &amp; Collection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Test before publishing</w:t>
      </w:r>
    </w:p>
    <w:p>
      <w:r>
        <w:t>Review the whole journey on a desktop and phone. Use the genuine example captures to plan your own pages, then verify your finished website.</w:t>
      </w:r>
    </w:p>
    <w:p>
      <w:r>
        <w:rPr>
          <w:rFonts w:ascii="Aptos" w:hAnsi="Aptos"/>
          <w:b/>
          <w:color w:val="087B7A"/>
        </w:rPr>
        <w:t xml:space="preserve">□  </w:t>
      </w:r>
      <w:r>
        <w:t>Fictional demonstration only. Verify accepted equipment, technician qualifications, diagnostic capabilities and availability. No mechanical troubleshooting, operating guidance, safety inspection assurance or repair outcome guarantee is provided.</w:t>
      </w:r>
    </w:p>
    <w:p>
      <w:r>
        <w:rPr>
          <w:rFonts w:ascii="Aptos" w:hAnsi="Aptos"/>
          <w:b/>
          <w:color w:val="087B7A"/>
        </w:rPr>
        <w:t xml:space="preserve">□  </w:t>
      </w:r>
      <w:r>
        <w:t>Verify every service description, contact route and operating detail.</w:t>
      </w:r>
    </w:p>
    <w:p>
      <w:r>
        <w:rPr>
          <w:rFonts w:ascii="Aptos" w:hAnsi="Aptos"/>
          <w:b/>
          <w:color w:val="087B7A"/>
        </w:rPr>
        <w:t xml:space="preserve">□  </w:t>
      </w:r>
      <w:r>
        <w:t>Replace fictional identity and example information before a live launch.</w:t>
      </w:r>
    </w:p>
    <w:p>
      <w:r>
        <w:rPr>
          <w:rFonts w:ascii="Aptos" w:hAnsi="Aptos"/>
          <w:b/>
          <w:color w:val="087B7A"/>
        </w:rPr>
        <w:t xml:space="preserve">□  </w:t>
      </w:r>
      <w:r>
        <w:t>Test enquiries, links and downloads on desktop and mobile.</w:t>
      </w:r>
    </w:p>
    <w:p>
      <w:r>
        <w:rPr>
          <w:rFonts w:ascii="Aptos" w:hAnsi="Aptos"/>
          <w:b/>
          <w:color w:val="087B7A"/>
        </w:rPr>
        <w:t xml:space="preserve">□  </w:t>
      </w:r>
      <w:r>
        <w:t>Keep confidential records in approved private systems.</w:t>
      </w:r>
    </w:p>
    <w:p>
      <w:r>
        <w:rPr>
          <w:rFonts w:ascii="Aptos" w:hAnsi="Aptos"/>
          <w:b/>
          <w:color w:val="087B7A"/>
        </w:rPr>
        <w:t xml:space="preserve">□  </w:t>
      </w:r>
      <w:r>
        <w:t>Obtain operator approval for public wording and images.</w:t>
      </w:r>
    </w:p>
    <w:p>
      <w:r>
        <w:rPr>
          <w:rFonts w:ascii="Aptos" w:hAnsi="Aptos"/>
          <w:b/>
          <w:color w:val="087B7A"/>
        </w:rPr>
        <w:t xml:space="preserve">□  </w:t>
      </w:r>
      <w:r>
        <w:t>Check every link, form destination, download and confirmation message.</w:t>
      </w:r>
    </w:p>
    <w:p>
      <w:r>
        <w:rPr>
          <w:rFonts w:ascii="Aptos" w:hAnsi="Aptos"/>
          <w:b/>
          <w:color w:val="087B7A"/>
        </w:rPr>
        <w:t xml:space="preserve">□  </w:t>
      </w:r>
      <w:r>
        <w:t>Check logo contrast, hero framing, text sizes and image loading.</w:t>
      </w:r>
    </w:p>
    <w:p>
      <w:r>
        <w:rPr>
          <w:rFonts w:ascii="Aptos" w:hAnsi="Aptos"/>
          <w:b/>
          <w:color w:val="087B7A"/>
        </w:rPr>
        <w:t xml:space="preserve">□  </w:t>
      </w:r>
      <w:r>
        <w:t>Save a named backup and assign a content-review date.</w:t>
      </w:r>
    </w:p>
    <w:p>
      <w:pPr>
        <w:pStyle w:val="Heading2"/>
      </w:pPr>
      <w:r>
        <w:t>Changes to finish and person responsible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Approval and next review date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hyperlink r:id="rId13">
        <w:r>
          <w:rPr>
            <w:color w:val="087B7A"/>
            <w:u w:val="single"/>
          </w:rPr>
          <w:t>Website Builder plans and signup</w:t>
        </w:r>
      </w:hyperlink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Heavy Equipment Repair &amp; Diesel Shops website workbook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SaaSTech Servers | Website workshop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hyperlink" Target="https://www.saastech.net/products/website-builder" TargetMode="External"/><Relationship Id="rId14" Type="http://schemas.openxmlformats.org/officeDocument/2006/relationships/image" Target="media/image3.png"/><Relationship Id="rId15" Type="http://schemas.openxmlformats.org/officeDocument/2006/relationships/hyperlink" Target="https://sso.secureserver.net/account/create?app=account&amp;path=%2F&amp;plid=115853&amp;prog_id=initech&amp;realm=idp" TargetMode="External"/><Relationship Id="rId16" Type="http://schemas.openxmlformats.org/officeDocument/2006/relationships/image" Target="media/image4.jpg"/><Relationship Id="rId17" Type="http://schemas.openxmlformats.org/officeDocument/2006/relationships/image" Target="media/image5.jpg"/><Relationship Id="rId18" Type="http://schemas.openxmlformats.org/officeDocument/2006/relationships/image" Target="media/image6.jpg"/><Relationship Id="rId19" Type="http://schemas.openxmlformats.org/officeDocument/2006/relationships/image" Target="media/image7.jpg"/><Relationship Id="rId20" Type="http://schemas.openxmlformats.org/officeDocument/2006/relationships/image" Target="media/image8.jpg"/><Relationship Id="rId21" Type="http://schemas.openxmlformats.org/officeDocument/2006/relationships/image" Target="media/image9.jp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heavy-equipment-diesel-repai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Heavy Equipment Repair &amp; Diesel Shops
Website workbook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