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712339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age-doors-windows-door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12339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Door and window project conversation 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Garage door, window or pedestrian door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Replacement, installation or service enquiry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property area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Style and functional goals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Existing product identification if available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Site review and access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Written scope, exclusions and terms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Confirmed assessment route and 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Garage Door, Window &amp; Door Companies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Threshold Door &amp; Window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garage-doors-windows-do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Door and window project conversation 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