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14600" cy="62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smile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62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Public website service review checklist</w:t>
      </w:r>
    </w:p>
    <w:p>
      <w:r>
        <w:rPr>
          <w:color w:val="087B7A"/>
          <w:sz w:val="24"/>
        </w:rPr>
        <w:t>Review public service wording, privacy boundaries and the path to a confirmed appointment.</w:t>
      </w:r>
    </w:p>
    <w:p>
      <w:r>
        <w:t>Prairie Smile Dental + Orthodontics is a fictional workshop example. Replace all sample details with approved clinic information. Do not collect patient histories, insurance identifiers, clinical photographs or urgent-care details through a general website form.</w:t>
      </w:r>
    </w:p>
    <w:p>
      <w:pPr>
        <w:pStyle w:val="Heading1"/>
      </w:pPr>
      <w:r>
        <w:t>Services and claims</w:t>
      </w:r>
    </w:p>
    <w:p>
      <w:r>
        <w:rPr>
          <w:b/>
          <w:color w:val="087B7A"/>
        </w:rPr>
        <w:t xml:space="preserve">□  </w:t>
      </w:r>
      <w:r>
        <w:t>Descriptions are educational and approved by the clinic.</w:t>
      </w:r>
    </w:p>
    <w:p>
      <w:r>
        <w:rPr>
          <w:b/>
          <w:color w:val="087B7A"/>
        </w:rPr>
        <w:t xml:space="preserve">□  </w:t>
      </w:r>
      <w:r>
        <w:t>No wording promises a diagnosis, result or eligibility.</w:t>
      </w:r>
    </w:p>
    <w:p>
      <w:r>
        <w:rPr>
          <w:b/>
          <w:color w:val="087B7A"/>
        </w:rPr>
        <w:t xml:space="preserve">□  </w:t>
      </w:r>
      <w:r>
        <w:t>Fees, insurance and financing statements are current and qualified.</w:t>
      </w:r>
    </w:p>
    <w:p>
      <w:pPr>
        <w:pStyle w:val="Heading2"/>
      </w:pPr>
      <w:r>
        <w:t>Corrections, owner and due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Privacy and safety</w:t>
      </w:r>
    </w:p>
    <w:p>
      <w:r>
        <w:rPr>
          <w:b/>
          <w:color w:val="087B7A"/>
        </w:rPr>
        <w:t xml:space="preserve">□  </w:t>
      </w:r>
      <w:r>
        <w:t>No public form requests health histories or clinical images.</w:t>
      </w:r>
    </w:p>
    <w:p>
      <w:r>
        <w:rPr>
          <w:b/>
          <w:color w:val="087B7A"/>
        </w:rPr>
        <w:t xml:space="preserve">□  </w:t>
      </w:r>
      <w:r>
        <w:t>Urgent and emergency instructions are prominent and locally verified.</w:t>
      </w:r>
    </w:p>
    <w:p>
      <w:r>
        <w:rPr>
          <w:b/>
          <w:color w:val="087B7A"/>
        </w:rPr>
        <w:t xml:space="preserve">□  </w:t>
      </w:r>
      <w:r>
        <w:t>Accessibility and consent wording has an assigned owner.</w:t>
      </w:r>
    </w:p>
    <w:p>
      <w:pPr>
        <w:pStyle w:val="Heading2"/>
      </w:pPr>
      <w:r>
        <w:t>Corrections, owner and due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Customer journey</w:t>
      </w:r>
    </w:p>
    <w:p>
      <w:r>
        <w:rPr>
          <w:b/>
          <w:color w:val="087B7A"/>
        </w:rPr>
        <w:t xml:space="preserve">□  </w:t>
      </w:r>
      <w:r>
        <w:t>Every page has one clear next step.</w:t>
      </w:r>
    </w:p>
    <w:p>
      <w:r>
        <w:rPr>
          <w:b/>
          <w:color w:val="087B7A"/>
        </w:rPr>
        <w:t xml:space="preserve">□  </w:t>
      </w:r>
      <w:r>
        <w:t>Appointment wording says requests require staff confirmation.</w:t>
      </w:r>
    </w:p>
    <w:p>
      <w:r>
        <w:rPr>
          <w:b/>
          <w:color w:val="087B7A"/>
        </w:rPr>
        <w:t xml:space="preserve">□  </w:t>
      </w:r>
      <w:r>
        <w:t>Desktop and mobile links have been tested.</w:t>
      </w:r>
    </w:p>
    <w:p>
      <w:pPr>
        <w:pStyle w:val="Heading2"/>
      </w:pPr>
      <w:r>
        <w:t>Corrections, owner and due date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C7DAD8"/>
          <w:left w:val="single" w:sz="5" w:color="C7DAD8"/>
          <w:bottom w:val="single" w:sz="5" w:color="C7DAD8"/>
          <w:right w:val="single" w:sz="5" w:color="C7DAD8"/>
          <w:insideH w:val="single" w:sz="5" w:color="C7DAD8"/>
          <w:insideV w:val="single" w:sz="5" w:color="C7DAD8"/>
        </w:tblBorders>
      </w:tblPr>
      <w:tblGrid>
        <w:gridCol w:w="10166"/>
      </w:tblGrid>
      <w:tr>
        <w:tc>
          <w:tcPr>
            <w:tcW w:type="dxa" w:w="10166"/>
          </w:tcPr>
          <w:p>
            <w:r>
              <w:t xml:space="preserve"> </w:t>
            </w:r>
          </w:p>
        </w:tc>
      </w:tr>
      <w:tr>
        <w:tc>
          <w:tcPr>
            <w:tcW w:type="dxa" w:w="10166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Dental &amp; Orthodontic Clinics website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87B7A"/>
        <w:sz w:val="18"/>
      </w:rPr>
      <w:t>SaaSTech Servers  |  PRAIRIE SMILE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2D3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72D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172D3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ental-orthodontic-clin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website service review checklist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