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514600" cy="6286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smile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628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Non-clinical supplies and facilities tracker</w:t>
      </w:r>
    </w:p>
    <w:p>
      <w:r>
        <w:rPr>
          <w:color w:val="087B7A"/>
          <w:sz w:val="24"/>
        </w:rPr>
        <w:t>A printable and editable tracker for reception, washroom, office and building supplies only—not medications or clinical inventory.</w:t>
      </w:r>
    </w:p>
    <w:p>
      <w:r>
        <w:t>Prairie Smile Dental + Orthodontics is a fictional workshop example. Replace all sample details with approved clinic information. Do not collect patient histories, insurance identifiers, clinical photographs or urgent-care details through a general website form.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694"/>
        <w:gridCol w:w="1694"/>
        <w:gridCol w:w="1694"/>
        <w:gridCol w:w="1694"/>
        <w:gridCol w:w="1694"/>
        <w:gridCol w:w="1694"/>
      </w:tblGrid>
      <w:tr>
        <w:tc>
          <w:tcPr>
            <w:tcW w:type="dxa" w:w="1694"/>
            <w:shd w:fill="087B7A"/>
          </w:tcPr>
          <w:p>
            <w:r>
              <w:rPr>
                <w:b/>
                <w:color w:val="FFFFFF"/>
              </w:rPr>
              <w:t>Item / area</w:t>
            </w:r>
          </w:p>
        </w:tc>
        <w:tc>
          <w:tcPr>
            <w:tcW w:type="dxa" w:w="1694"/>
            <w:shd w:fill="087B7A"/>
          </w:tcPr>
          <w:p>
            <w:r>
              <w:rPr>
                <w:b/>
                <w:color w:val="FFFFFF"/>
              </w:rPr>
              <w:t>Current qty</w:t>
            </w:r>
          </w:p>
        </w:tc>
        <w:tc>
          <w:tcPr>
            <w:tcW w:type="dxa" w:w="1694"/>
            <w:shd w:fill="087B7A"/>
          </w:tcPr>
          <w:p>
            <w:r>
              <w:rPr>
                <w:b/>
                <w:color w:val="FFFFFF"/>
              </w:rPr>
              <w:t>Minimum</w:t>
            </w:r>
          </w:p>
        </w:tc>
        <w:tc>
          <w:tcPr>
            <w:tcW w:type="dxa" w:w="1694"/>
            <w:shd w:fill="087B7A"/>
          </w:tcPr>
          <w:p>
            <w:r>
              <w:rPr>
                <w:b/>
                <w:color w:val="FFFFFF"/>
              </w:rPr>
              <w:t>Order qty</w:t>
            </w:r>
          </w:p>
        </w:tc>
        <w:tc>
          <w:tcPr>
            <w:tcW w:type="dxa" w:w="1694"/>
            <w:shd w:fill="087B7A"/>
          </w:tcPr>
          <w:p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1694"/>
            <w:shd w:fill="087B7A"/>
          </w:tcPr>
          <w:p>
            <w:r>
              <w:rPr>
                <w:b/>
                <w:color w:val="FFFFFF"/>
              </w:rPr>
              <w:t>Due</w:t>
            </w:r>
          </w:p>
        </w:tc>
      </w:tr>
      <w:tr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</w:tr>
      <w:tr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</w:tr>
      <w:tr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</w:tr>
      <w:tr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</w:tr>
      <w:tr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</w:tr>
      <w:tr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</w:tr>
      <w:tr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</w:tr>
      <w:tr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</w:tr>
      <w:tr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</w:tr>
      <w:tr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</w:tr>
      <w:tr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</w:tr>
      <w:tr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</w:tr>
      <w:tr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</w:tr>
      <w:tr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</w:tr>
      <w:tr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</w:tr>
      <w:tr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  <w:tc>
          <w:tcPr>
            <w:tcW w:type="dxa" w:w="1694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087B7A"/>
        </w:rPr>
        <w:t>FACILITIES FOLLOW-UP</w:t>
      </w:r>
    </w:p>
    <w:p>
      <w:pPr>
        <w:pStyle w:val="Title"/>
      </w:pPr>
      <w:r>
        <w:t>Record visible issues without patient information</w:t>
      </w:r>
    </w:p>
    <w:p>
      <w:r>
        <w:t>Use this page for public-area maintenance, cleaning and vendor follow-up. Keep incident details and patient records in approved private systems.</w:t>
      </w:r>
    </w:p>
    <w:p>
      <w:pPr>
        <w:pStyle w:val="Heading2"/>
      </w:pPr>
      <w:r>
        <w:t>Area and issue observed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Temporary action and visitor notice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Vendor or staff owner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Completion check and date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Dental &amp; Orthodontic Clinics website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87B7A"/>
        <w:sz w:val="18"/>
      </w:rPr>
      <w:t>SaaSTech Servers  |  PRAIRIE SMILE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172D3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172D32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172D3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ptos" w:hAnsi="Aptos"/>
      <w:color w:val="172D32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dental-orthodontic-clini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Non-clinical supplies and facilities tracker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