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Seasonal Collection and Merchandising Planner</w:t>
      </w:r>
    </w:p>
    <w:p>
      <w:pPr>
        <w:spacing w:after="240"/>
      </w:pPr>
      <w:r>
        <w:rPr>
          <w:rFonts w:ascii="Aptos" w:hAnsi="Aptos"/>
          <w:b w:val="0"/>
          <w:color w:val="5B5558"/>
          <w:sz w:val="23"/>
        </w:rPr>
        <w:t>Prairie Thread Boutique and Co  |  Editable Word template</w:t>
      </w:r>
    </w:p>
    <w:p>
      <w:pPr>
        <w:spacing w:after="200" w:line="259" w:lineRule="auto"/>
      </w:pPr>
      <w:r>
        <w:t>Use this planner before each seasonal launch to connect inventory, merchandising, photography and website updates. Duplicate the planning page for each collection.</w:t>
      </w:r>
    </w:p>
    <w:p>
      <w:pPr>
        <w:pStyle w:val="Heading1"/>
      </w:pPr>
      <w:r>
        <w:t>Collection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5184"/>
        <w:gridCol w:w="5184"/>
      </w:tblGrid>
      <w:tr>
        <w:tc>
          <w:tcPr>
            <w:tcW w:type="dxa" w:w="352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Planning field</w:t>
            </w:r>
          </w:p>
        </w:tc>
        <w:tc>
          <w:tcPr>
            <w:tcW w:type="dxa" w:w="676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Working entry</w:t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Collection name and season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Launch and review dates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Primary customer need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Featured categories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Price range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Available sizes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 and shipping notes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Merchandising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8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Item or story</w:t>
            </w:r>
          </w:p>
        </w:tc>
        <w:tc>
          <w:tcPr>
            <w:tcW w:type="dxa" w:w="223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Website location</w:t>
            </w:r>
          </w:p>
        </w:tc>
        <w:tc>
          <w:tcPr>
            <w:tcW w:type="dxa" w:w="252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Photo needed</w:t>
            </w:r>
          </w:p>
        </w:tc>
        <w:tc>
          <w:tcPr>
            <w:tcW w:type="dxa" w:w="151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65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08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Hero feature</w:t>
            </w:r>
          </w:p>
        </w:tc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Home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Wide lifestyle image</w:t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Not started</w:t>
            </w:r>
          </w:p>
        </w:tc>
      </w:tr>
      <w:tr>
        <w:tc>
          <w:tcPr>
            <w:tcW w:type="dxa" w:w="208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New arrivals</w:t>
            </w:r>
          </w:p>
        </w:tc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Shop and Lookbook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Product and styled images</w:t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Not started</w:t>
            </w:r>
          </w:p>
        </w:tc>
      </w:tr>
      <w:tr>
        <w:tc>
          <w:tcPr>
            <w:tcW w:type="dxa" w:w="208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Fit guidance</w:t>
            </w:r>
          </w:p>
        </w:tc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Sizing and Fit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Measurement or fit detail</w:t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Not started</w:t>
            </w:r>
          </w:p>
        </w:tc>
      </w:tr>
      <w:tr>
        <w:tc>
          <w:tcPr>
            <w:tcW w:type="dxa" w:w="208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 and returns</w:t>
            </w:r>
          </w:p>
        </w:tc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Visit Pickup and Returns</w:t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Store or packaging image</w:t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Not started</w:t>
            </w:r>
          </w:p>
        </w:tc>
      </w:tr>
      <w:tr>
        <w:tc>
          <w:tcPr>
            <w:tcW w:type="dxa" w:w="208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22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252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Launch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3456"/>
        <w:gridCol w:w="3456"/>
        <w:gridCol w:w="3456"/>
      </w:tblGrid>
      <w:tr>
        <w:tc>
          <w:tcPr>
            <w:tcW w:type="dxa" w:w="604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29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Complete</w:t>
            </w:r>
          </w:p>
        </w:tc>
        <w:tc>
          <w:tcPr>
            <w:tcW w:type="dxa" w:w="309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Product names, prices and availability are current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Size information matches the products shown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Every image is unique and has useful alternative text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Pickup, shipping and return wording is accurate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Desktop and mobile previews have been reviewed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Buttons lead to the intended page or checkout step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604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Out of stock or seasonal items are removed or labelled</w:t>
            </w:r>
          </w:p>
        </w:tc>
        <w:tc>
          <w:tcPr>
            <w:tcW w:type="dxa" w:w="12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09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Launch notes and follow up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B5558"/>
        <w:sz w:val="17"/>
      </w:rPr>
      <w:t xml:space="preserve">SaaSTech Servers  |  </w:t>
    </w:r>
    <w:hyperlink r:id="rId1">
      <w:r>
        <w:rPr>
          <w:color w:val="8A3F65"/>
          <w:u w:val="single"/>
        </w:rPr>
        <w:t>Clothing Boutiques industry guide</w:t>
      </w:r>
    </w:hyperlink>
    <w:r>
      <w:rPr>
        <w:rFonts w:ascii="Aptos" w:hAnsi="Aptos"/>
        <w:b w:val="0"/>
        <w:color w:val="5B5558"/>
        <w:sz w:val="17"/>
      </w:rPr>
      <w:t xml:space="preserve">  |  </w:t>
    </w:r>
    <w:hyperlink r:id="rId2">
      <w:r>
        <w:rPr>
          <w:color w:val="8A3F65"/>
          <w:u w:val="single"/>
        </w:rPr>
        <w:t>Website Builder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600200" cy="43082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airie-thread-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3082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14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lothing-boutiques" TargetMode="External"/><Relationship Id="rId2" Type="http://schemas.openxmlformats.org/officeDocument/2006/relationships/hyperlink" Target="https://www.saastech.net/products/website-build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