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Veterinary &amp; Animal Care</w:t>
        <w:br/>
        <w:t>Website workbook</w:t>
      </w:r>
    </w:p>
    <w:p>
      <w:pPr>
        <w:spacing w:after="360"/>
      </w:pPr>
      <w:r>
        <w:t>Plan a clear website for veterinary &amp; animal care.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Home, Services, New clients, Team and facility, Urgent help and contact"/>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Meadowline Veterinary Care</w:t>
      </w:r>
    </w:p>
    <w:p>
      <w:r>
        <w:br w:type="page"/>
      </w:r>
    </w:p>
    <w:p>
      <w:pPr>
        <w:spacing w:after="0" w:line="20" w:lineRule="exact"/>
      </w:pPr>
    </w:p>
    <w:p>
      <w:pPr>
        <w:spacing w:after="100"/>
      </w:pPr>
      <w:r>
        <w:rPr>
          <w:b/>
          <w:color w:val="08736F"/>
          <w:sz w:val="18"/>
        </w:rPr>
        <w:t>VETERINARY &amp; ANIMAL CARE</w:t>
      </w:r>
    </w:p>
    <w:p>
      <w:pPr>
        <w:pStyle w:val="Title"/>
      </w:pPr>
      <w:r>
        <w:t>Your website brief</w:t>
      </w:r>
    </w:p>
    <w:p>
      <w:r>
        <w:t>A SaaSTech Servers workshop for veterinary &amp; animal care. Plan your website, learn from the Meadowline Veterinary Care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State species served, location, hours, emergency boundaries, and the primary contact or booking action.</w:t>
      </w:r>
    </w:p>
    <w:p>
      <w:pPr>
        <w:spacing w:after="100"/>
      </w:pPr>
      <w:r>
        <w:drawing>
          <wp:inline xmlns:a="http://schemas.openxmlformats.org/drawingml/2006/main" xmlns:pic="http://schemas.openxmlformats.org/drawingml/2006/picture">
            <wp:extent cx="5035616"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035616" cy="3198996"/>
                    </a:xfrm>
                    <a:prstGeom prst="rect"/>
                  </pic:spPr>
                </pic:pic>
              </a:graphicData>
            </a:graphic>
          </wp:inline>
        </w:drawing>
      </w:r>
    </w:p>
    <w:p>
      <w:r>
        <w:rPr>
          <w:sz w:val="18"/>
        </w:rPr>
        <w:t xml:space="preserve">Meadowline Veterinary Care example  |  </w:t>
      </w:r>
      <w:hyperlink r:id="rId17">
        <w:r>
          <w:rPr>
            <w:color w:val="08736F"/>
            <w:u w:val="single"/>
            <w:sz w:val="18"/>
          </w:rPr>
          <w:t>Explore SaaSTech Website Builder</w:t>
        </w:r>
      </w:hyperlink>
    </w:p>
    <w:p>
      <w:pPr>
        <w:pStyle w:val="Heading1"/>
      </w:pPr>
      <w:r>
        <w:t>Demo text example</w:t>
      </w:r>
    </w:p>
    <w:p>
      <w:r>
        <w:rPr>
          <w:b/>
          <w:sz w:val="24"/>
        </w:rPr>
        <w:t>Clear veterinary care for every next step</w:t>
      </w:r>
    </w:p>
    <w:p>
      <w:r>
        <w:rPr>
          <w:b w:val="0"/>
        </w:rPr>
        <w:t>Small-animal care for dogs and cats, with practical preparation and honest urgent-care boundaries.</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w:t>
      </w:r>
    </w:p>
    <w:p>
      <w:pPr>
        <w:pStyle w:val="Heading1"/>
      </w:pPr>
      <w:r>
        <w:t>The job of this page</w:t>
      </w:r>
    </w:p>
    <w:p>
      <w:r>
        <w:rPr>
          <w:b w:val="0"/>
        </w:rPr>
        <w:t>Separate wellness, diagnostics, surgery, grooming, boarding, training, or other actual services clearly.</w:t>
      </w:r>
    </w:p>
    <w:p>
      <w:pPr>
        <w:spacing w:after="100"/>
      </w:pPr>
      <w:r>
        <w:drawing>
          <wp:inline xmlns:a="http://schemas.openxmlformats.org/drawingml/2006/main" xmlns:pic="http://schemas.openxmlformats.org/drawingml/2006/picture">
            <wp:extent cx="5035616"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services.png" descr="Privacy-cropped excerpt from the retained fictional demonstration; not a new Builder capture."/>
                    <pic:cNvPicPr/>
                  </pic:nvPicPr>
                  <pic:blipFill>
                    <a:blip r:embed="rId12"/>
                    <a:stretch>
                      <a:fillRect/>
                    </a:stretch>
                  </pic:blipFill>
                  <pic:spPr>
                    <a:xfrm>
                      <a:off x="0" y="0"/>
                      <a:ext cx="5035616" cy="3198996"/>
                    </a:xfrm>
                    <a:prstGeom prst="rect"/>
                  </pic:spPr>
                </pic:pic>
              </a:graphicData>
            </a:graphic>
          </wp:inline>
        </w:drawing>
      </w:r>
    </w:p>
    <w:p>
      <w:r>
        <w:rPr>
          <w:sz w:val="18"/>
        </w:rPr>
        <w:t xml:space="preserve">Meadowline Veterinary Care example  |  </w:t>
      </w:r>
      <w:hyperlink r:id="rId17">
        <w:r>
          <w:rPr>
            <w:color w:val="08736F"/>
            <w:u w:val="single"/>
            <w:sz w:val="18"/>
          </w:rPr>
          <w:t>Explore SaaSTech Website Builder</w:t>
        </w:r>
      </w:hyperlink>
    </w:p>
    <w:p>
      <w:pPr>
        <w:pStyle w:val="Heading1"/>
      </w:pPr>
      <w:r>
        <w:t>Sample wording to adapt</w:t>
      </w:r>
    </w:p>
    <w:p>
      <w:r>
        <w:rPr>
          <w:b/>
          <w:sz w:val="24"/>
        </w:rPr>
        <w:t>Ask about the care your pet needs</w:t>
      </w:r>
    </w:p>
    <w:p>
      <w:r>
        <w:rPr>
          <w:b w:val="0"/>
        </w:rPr>
        <w:t>Explore the services offered and contact the clinic about the appropriate next step. The website cannot assess an animal or recommend treatment. Availability and appointment arrangements require confirmation.</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3" name="Picture 13"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New client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New clients</w:t>
      </w:r>
    </w:p>
    <w:p>
      <w:pPr>
        <w:pStyle w:val="Heading1"/>
      </w:pPr>
      <w:r>
        <w:t>The job of this page</w:t>
      </w:r>
    </w:p>
    <w:p>
      <w:r>
        <w:rPr>
          <w:b w:val="0"/>
        </w:rPr>
        <w:t>Explain registration, records transfer, first-visit expectations, deposits, and appointment policies.</w:t>
      </w:r>
    </w:p>
    <w:p>
      <w:pPr>
        <w:spacing w:after="100"/>
      </w:pPr>
      <w:r>
        <w:drawing>
          <wp:inline xmlns:a="http://schemas.openxmlformats.org/drawingml/2006/main" xmlns:pic="http://schemas.openxmlformats.org/drawingml/2006/picture">
            <wp:extent cx="5035616"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new-clients.png" descr="Privacy-cropped excerpt from the retained fictional demonstration; not a new Builder capture."/>
                    <pic:cNvPicPr/>
                  </pic:nvPicPr>
                  <pic:blipFill>
                    <a:blip r:embed="rId13"/>
                    <a:stretch>
                      <a:fillRect/>
                    </a:stretch>
                  </pic:blipFill>
                  <pic:spPr>
                    <a:xfrm>
                      <a:off x="0" y="0"/>
                      <a:ext cx="5035616" cy="3198996"/>
                    </a:xfrm>
                    <a:prstGeom prst="rect"/>
                  </pic:spPr>
                </pic:pic>
              </a:graphicData>
            </a:graphic>
          </wp:inline>
        </w:drawing>
      </w:r>
    </w:p>
    <w:p>
      <w:r>
        <w:rPr>
          <w:sz w:val="18"/>
        </w:rPr>
        <w:t xml:space="preserve">Meadowline Veterinary Care example  |  </w:t>
      </w:r>
      <w:hyperlink r:id="rId17">
        <w:r>
          <w:rPr>
            <w:color w:val="08736F"/>
            <w:u w:val="single"/>
            <w:sz w:val="18"/>
          </w:rPr>
          <w:t>Explore SaaSTech Website Builder</w:t>
        </w:r>
      </w:hyperlink>
    </w:p>
    <w:p>
      <w:pPr>
        <w:pStyle w:val="Heading1"/>
      </w:pPr>
      <w:r>
        <w:t>Sample wording to adapt</w:t>
      </w:r>
    </w:p>
    <w:p>
      <w:r>
        <w:rPr>
          <w:b/>
          <w:sz w:val="24"/>
        </w:rPr>
        <w:t>Prepare for a first visit</w:t>
      </w:r>
    </w:p>
    <w:p>
      <w:r>
        <w:rPr>
          <w:b w:val="0"/>
        </w:rPr>
        <w:t>Ask the clinic which records and practical details to bring. Confirm the appointment, transport arrangements and any specific preparation directly. Do not send confidential records through an unapproved public form.</w:t>
      </w:r>
    </w:p>
    <w:p>
      <w:pPr>
        <w:pStyle w:val="Heading1"/>
      </w:pPr>
      <w:r>
        <w:t>Pause and plan</w:t>
      </w:r>
    </w:p>
    <w:p>
      <w:r>
        <w:rPr>
          <w:b w:val="0"/>
          <w:sz w:val="20"/>
        </w:rPr>
        <w:t>What should someone know before arriving or proceeding? Clarify preparation, access and the right contact route. Verify policies and avoid promising urgent help or specialist advice the website cannot provide.</w:t>
      </w:r>
    </w:p>
    <w:p>
      <w:r>
        <w:br w:type="page"/>
      </w:r>
    </w:p>
    <w:p>
      <w:pPr>
        <w:spacing w:after="160"/>
      </w:pPr>
      <w:r>
        <w:drawing>
          <wp:inline xmlns:a="http://schemas.openxmlformats.org/drawingml/2006/main" xmlns:pic="http://schemas.openxmlformats.org/drawingml/2006/picture">
            <wp:extent cx="6400800" cy="746760"/>
            <wp:docPr id="15" name="Picture 15" descr="Page plan with New clients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New clients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Preparation access policies and practical questions to answer</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Team and facility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Team and facility</w:t>
      </w:r>
    </w:p>
    <w:p>
      <w:pPr>
        <w:pStyle w:val="Heading1"/>
      </w:pPr>
      <w:r>
        <w:t>The job of this page</w:t>
      </w:r>
    </w:p>
    <w:p>
      <w:r>
        <w:rPr>
          <w:b w:val="0"/>
        </w:rPr>
        <w:t>Show verifiable professional credentials, staff roles, approach, accessibility, and appropriate facility photographs.</w:t>
      </w:r>
    </w:p>
    <w:p>
      <w:pPr>
        <w:spacing w:after="100"/>
      </w:pPr>
      <w:r>
        <w:drawing>
          <wp:inline xmlns:a="http://schemas.openxmlformats.org/drawingml/2006/main" xmlns:pic="http://schemas.openxmlformats.org/drawingml/2006/picture">
            <wp:extent cx="5035616"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team-facility.png" descr="Privacy-cropped excerpt from the retained fictional demonstration; not a new Builder capture."/>
                    <pic:cNvPicPr/>
                  </pic:nvPicPr>
                  <pic:blipFill>
                    <a:blip r:embed="rId14"/>
                    <a:stretch>
                      <a:fillRect/>
                    </a:stretch>
                  </pic:blipFill>
                  <pic:spPr>
                    <a:xfrm>
                      <a:off x="0" y="0"/>
                      <a:ext cx="5035616" cy="3198996"/>
                    </a:xfrm>
                    <a:prstGeom prst="rect"/>
                  </pic:spPr>
                </pic:pic>
              </a:graphicData>
            </a:graphic>
          </wp:inline>
        </w:drawing>
      </w:r>
    </w:p>
    <w:p>
      <w:r>
        <w:rPr>
          <w:sz w:val="18"/>
        </w:rPr>
        <w:t xml:space="preserve">Meadowline Veterinary Care example  |  </w:t>
      </w:r>
      <w:hyperlink r:id="rId17">
        <w:r>
          <w:rPr>
            <w:color w:val="08736F"/>
            <w:u w:val="single"/>
            <w:sz w:val="18"/>
          </w:rPr>
          <w:t>Explore SaaSTech Website Builder</w:t>
        </w:r>
      </w:hyperlink>
    </w:p>
    <w:p>
      <w:pPr>
        <w:pStyle w:val="Heading1"/>
      </w:pPr>
      <w:r>
        <w:t>Sample wording to adapt</w:t>
      </w:r>
    </w:p>
    <w:p>
      <w:r>
        <w:rPr>
          <w:b/>
          <w:sz w:val="24"/>
        </w:rPr>
        <w:t>Meet the people behind the clinic</w:t>
      </w:r>
    </w:p>
    <w:p>
      <w:r>
        <w:rPr>
          <w:b w:val="0"/>
        </w:rPr>
        <w:t>Find verified team roles and credentials and practical information about arriving at the facility. Ask about access needs before travelling. Example photographs do not establish real staff qualifications.</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17" name="Picture 17" descr="Page plan with Team and facility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Team and facility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Urgent help and contact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Urgent help and contact</w:t>
      </w:r>
    </w:p>
    <w:p>
      <w:pPr>
        <w:pStyle w:val="Heading1"/>
      </w:pPr>
      <w:r>
        <w:t>The job of this page</w:t>
      </w:r>
    </w:p>
    <w:p>
      <w:r>
        <w:rPr>
          <w:b w:val="0"/>
        </w:rPr>
        <w:t>Explain when to call, what emergency coverage is available, and where to seek help when the practice is closed.</w:t>
      </w:r>
    </w:p>
    <w:p>
      <w:pPr>
        <w:spacing w:after="100"/>
      </w:pPr>
      <w:r>
        <w:drawing>
          <wp:inline xmlns:a="http://schemas.openxmlformats.org/drawingml/2006/main" xmlns:pic="http://schemas.openxmlformats.org/drawingml/2006/picture">
            <wp:extent cx="5035616"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urgent-help-contact.png" descr="Privacy-cropped excerpt from the retained fictional demonstration; not a new Builder capture."/>
                    <pic:cNvPicPr/>
                  </pic:nvPicPr>
                  <pic:blipFill>
                    <a:blip r:embed="rId15"/>
                    <a:stretch>
                      <a:fillRect/>
                    </a:stretch>
                  </pic:blipFill>
                  <pic:spPr>
                    <a:xfrm>
                      <a:off x="0" y="0"/>
                      <a:ext cx="5035616" cy="3198996"/>
                    </a:xfrm>
                    <a:prstGeom prst="rect"/>
                  </pic:spPr>
                </pic:pic>
              </a:graphicData>
            </a:graphic>
          </wp:inline>
        </w:drawing>
      </w:r>
    </w:p>
    <w:p>
      <w:r>
        <w:rPr>
          <w:sz w:val="18"/>
        </w:rPr>
        <w:t xml:space="preserve">Meadowline Veterinary Care example  |  </w:t>
      </w:r>
      <w:hyperlink r:id="rId17">
        <w:r>
          <w:rPr>
            <w:color w:val="08736F"/>
            <w:u w:val="single"/>
            <w:sz w:val="18"/>
          </w:rPr>
          <w:t>Explore SaaSTech Website Builder</w:t>
        </w:r>
      </w:hyperlink>
    </w:p>
    <w:p>
      <w:pPr>
        <w:pStyle w:val="Heading1"/>
      </w:pPr>
      <w:r>
        <w:t>Sample wording to adapt</w:t>
      </w:r>
    </w:p>
    <w:p>
      <w:r>
        <w:rPr>
          <w:b/>
          <w:sz w:val="24"/>
        </w:rPr>
        <w:t>Know how to get urgent help</w:t>
      </w:r>
    </w:p>
    <w:p>
      <w:r>
        <w:rPr>
          <w:b w:val="0"/>
        </w:rPr>
        <w:t>Use the clinic's verified urgent-care instructions and confirm where care is available before travelling. A routine online message is not an emergency service, and this demonstration cannot provide veterinary advice.</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Urgent help and contact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Urgent help and contact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veterinary &amp; animal care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Veterinary &amp; Animal Care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Veterinary &amp; Animal Care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VETERINARY &amp; ANIMAL CARE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veterinary-animal-car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veterinary-animal-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&amp; Animal Care Website Workbook</dc:title>
  <dc:subject>SaaSTech Servers website planning workshop for Veterinary &amp; Animal Care</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