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965960" cy="64247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6424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before="240"/>
      </w:pPr>
      <w:r>
        <w:t>Towing and Roadside Assistance website workbook</w:t>
      </w:r>
    </w:p>
    <w:p>
      <w:r>
        <w:rPr>
          <w:color w:val="0B5559"/>
          <w:sz w:val="24"/>
        </w:rPr>
        <w:t>A printable workshop guide for planning a mobile-first towing website that routes urgent calls and scheduled transport enquiries correctly.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40680" cy="22971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wing-roadside-assistance-site-flowchar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229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 xml:space="preserve">Workshop note. </w:t>
      </w:r>
      <w:r>
        <w:t>Prairie Rescue Towing and Roadside is a fictional learning example. Replace sample services, coverage, hours and contact details with verified business information before use. Keep urgent dispatch on a monitored phone line; a website form does not dispatch a truck or confirm availability.</w:t>
      </w:r>
    </w:p>
    <w:p>
      <w:pPr>
        <w:pStyle w:val="Heading1"/>
      </w:pPr>
      <w:r>
        <w:t>How to use this workbook</w:t>
      </w:r>
    </w:p>
    <w:p>
      <w:r>
        <w:rPr>
          <w:color w:val="C54B3C"/>
        </w:rPr>
        <w:t xml:space="preserve">☐  </w:t>
      </w:r>
      <w:r>
        <w:t>Give each page one clear job and one useful customer action.</w:t>
      </w:r>
    </w:p>
    <w:p>
      <w:r>
        <w:rPr>
          <w:color w:val="C54B3C"/>
        </w:rPr>
        <w:t xml:space="preserve">☐  </w:t>
      </w:r>
      <w:r>
        <w:t>Put tap-to-call first for urgent towing and roadside requests.</w:t>
      </w:r>
    </w:p>
    <w:p>
      <w:r>
        <w:rPr>
          <w:color w:val="C54B3C"/>
        </w:rPr>
        <w:t xml:space="preserve">☐  </w:t>
      </w:r>
      <w:r>
        <w:t>Separate scheduled vehicle transport enquiries from urgent dispatch.</w:t>
      </w:r>
    </w:p>
    <w:p>
      <w:r>
        <w:rPr>
          <w:color w:val="C54B3C"/>
        </w:rPr>
        <w:t xml:space="preserve">☐  </w:t>
      </w:r>
      <w:r>
        <w:t>Use distinct, permission-cleared photos of the team, trucks and services.</w:t>
      </w:r>
    </w:p>
    <w:p>
      <w:r>
        <w:rPr>
          <w:color w:val="C54B3C"/>
        </w:rPr>
        <w:t xml:space="preserve">☐  </w:t>
      </w:r>
      <w:r>
        <w:t>State coverage, hours, vehicle limits and pricing processes accurately.</w:t>
      </w:r>
    </w:p>
    <w:p>
      <w:r>
        <w:rPr>
          <w:color w:val="C54B3C"/>
        </w:rPr>
        <w:t xml:space="preserve">☐  </w:t>
      </w:r>
      <w:r>
        <w:t>Review every page on desktop and mobile before publishing.</w:t>
      </w:r>
    </w:p>
    <w:p>
      <w:hyperlink r:id="rId13">
        <w:r>
          <w:rPr>
            <w:color w:val="0B5559"/>
            <w:u w:val="single"/>
          </w:rPr>
          <w:t>Explore Website Builder and compare plans</w:t>
        </w:r>
      </w:hyperlink>
      <w:r>
        <w:t xml:space="preserve">  •  </w:t>
      </w:r>
      <w:hyperlink r:id="rId14">
        <w:r>
          <w:rPr>
            <w:color w:val="0B5559"/>
            <w:u w:val="single"/>
          </w:rPr>
          <w:t>Open the industry guide</w:t>
        </w:r>
      </w:hyperlink>
    </w:p>
    <w:p>
      <w:r>
        <w:br w:type="page"/>
      </w:r>
    </w:p>
    <w:p>
      <w:r>
        <w:rPr>
          <w:b/>
          <w:color w:val="C54B3C"/>
        </w:rPr>
        <w:t>PAGE PLANNING</w:t>
      </w:r>
    </w:p>
    <w:p>
      <w:pPr>
        <w:pStyle w:val="Title"/>
      </w:pPr>
      <w:r>
        <w:t>Home</w:t>
      </w:r>
    </w:p>
    <w:p>
      <w:r>
        <w:t>Lead with the service area, operating hours and tap-to-call action. Show the operator and truck without promising an arrival time.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983480" cy="2782349"/>
            <wp:docPr id="3" name="Picture 3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home.jp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83480" cy="27823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C54B3C"/>
        </w:rPr>
        <w:t>Clearly labelled sample wording</w:t>
      </w:r>
    </w:p>
    <w:p>
      <w:r>
        <w:t>Need towing or roadside help? Call Prairie Rescue and tell us your vehicle, general location and what happened. We will confirm availability, the suitable service and the next step.</w:t>
      </w:r>
    </w:p>
    <w:p>
      <w:pPr>
        <w:pStyle w:val="Heading2"/>
        <w:keepNext/>
      </w:pPr>
      <w:r>
        <w:t>Draft your headline, service-area line and urgent call action.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</w:tbl>
    <w:p>
      <w:pPr>
        <w:pStyle w:val="Heading2"/>
        <w:keepNext/>
      </w:pPr>
      <w:r>
        <w:t>Photo, proof and link checklist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</w:tbl>
    <w:p>
      <w:r>
        <w:br w:type="page"/>
      </w:r>
    </w:p>
    <w:p>
      <w:r>
        <w:rPr>
          <w:b/>
          <w:color w:val="C54B3C"/>
        </w:rPr>
        <w:t>PAGE PLANNING</w:t>
      </w:r>
    </w:p>
    <w:p>
      <w:pPr>
        <w:pStyle w:val="Title"/>
      </w:pPr>
      <w:r>
        <w:t>Towing Services</w:t>
      </w:r>
    </w:p>
    <w:p>
      <w:r>
        <w:t>Explain local towing, flatbed transport and planned moves. Help customers understand which details affect the suitable truck and estimate.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983480" cy="2782349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towing-services.jp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83480" cy="27823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C54B3C"/>
        </w:rPr>
        <w:t>Clearly labelled sample wording</w:t>
      </w:r>
    </w:p>
    <w:p>
      <w:r>
        <w:t>For a planned vehicle move, share the vehicle type, condition, pickup and destination areas, access concerns and preferred timing. We confirm equipment, availability and price before booking.</w:t>
      </w:r>
    </w:p>
    <w:p>
      <w:pPr>
        <w:pStyle w:val="Heading2"/>
        <w:keepNext/>
      </w:pPr>
      <w:r>
        <w:t>Draft the towing overview and information customers should prepare.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</w:tbl>
    <w:p>
      <w:pPr>
        <w:pStyle w:val="Heading2"/>
        <w:keepNext/>
      </w:pPr>
      <w:r>
        <w:t>Photo, proof and link checklist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</w:tbl>
    <w:p>
      <w:r>
        <w:br w:type="page"/>
      </w:r>
    </w:p>
    <w:p>
      <w:r>
        <w:rPr>
          <w:b/>
          <w:color w:val="C54B3C"/>
        </w:rPr>
        <w:t>PAGE PLANNING</w:t>
      </w:r>
    </w:p>
    <w:p>
      <w:pPr>
        <w:pStyle w:val="Title"/>
      </w:pPr>
      <w:r>
        <w:t>Roadside Assistance</w:t>
      </w:r>
    </w:p>
    <w:p>
      <w:r>
        <w:t>Separate battery boosts, tire changes, lockout help and fuel delivery. Make clear that suitability and availability are confirmed by the operator.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983480" cy="2782349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roadside-assistance.jpg" descr="Privacy-cropped excerpt from the retained fictional demonstration; not a new Builder capture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83480" cy="27823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C54B3C"/>
        </w:rPr>
        <w:t>Clearly labelled sample wording</w:t>
      </w:r>
    </w:p>
    <w:p>
      <w:r>
        <w:t>Tell us your vehicle, general location and the help you may need. For safety, move away from traffic when possible and follow emergency-service instructions when there is immediate danger.</w:t>
      </w:r>
    </w:p>
    <w:p>
      <w:pPr>
        <w:pStyle w:val="Heading2"/>
        <w:keepNext/>
      </w:pPr>
      <w:r>
        <w:t>Draft the roadside service descriptions and safety boundary.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</w:tbl>
    <w:p>
      <w:pPr>
        <w:pStyle w:val="Heading2"/>
        <w:keepNext/>
      </w:pPr>
      <w:r>
        <w:t>Photo, proof and link checklist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</w:tbl>
    <w:p>
      <w:r>
        <w:br w:type="page"/>
      </w:r>
    </w:p>
    <w:p>
      <w:r>
        <w:rPr>
          <w:b/>
          <w:color w:val="C54B3C"/>
        </w:rPr>
        <w:t>PAGE PLANNING</w:t>
      </w:r>
    </w:p>
    <w:p>
      <w:pPr>
        <w:pStyle w:val="Title"/>
      </w:pPr>
      <w:r>
        <w:t>Service Area</w:t>
      </w:r>
    </w:p>
    <w:p>
      <w:r>
        <w:t>List genuine communities, routes and operating hours. Distinguish example coverage from live truck locations and avoid guaranteed arrival times.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983480" cy="2782349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service-area.jpg" descr="Privacy-cropped excerpt from the retained fictional demonstration; not a new Builder capture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83480" cy="27823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C54B3C"/>
        </w:rPr>
        <w:t>Clearly labelled sample wording</w:t>
      </w:r>
    </w:p>
    <w:p>
      <w:r>
        <w:t>Our core service area includes Regina and nearby routes. Call with your general location so we can confirm whether a truck is available and whether distance affects the estimate.</w:t>
      </w:r>
    </w:p>
    <w:p>
      <w:pPr>
        <w:pStyle w:val="Heading2"/>
        <w:keepNext/>
      </w:pPr>
      <w:r>
        <w:t>List the verified service area, hours and out-of-area process.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</w:tbl>
    <w:p>
      <w:pPr>
        <w:pStyle w:val="Heading2"/>
        <w:keepNext/>
      </w:pPr>
      <w:r>
        <w:t>Photo, proof and link checklist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</w:tbl>
    <w:p>
      <w:r>
        <w:br w:type="page"/>
      </w:r>
    </w:p>
    <w:p>
      <w:r>
        <w:rPr>
          <w:b/>
          <w:color w:val="C54B3C"/>
        </w:rPr>
        <w:t>PAGE PLANNING</w:t>
      </w:r>
    </w:p>
    <w:p>
      <w:pPr>
        <w:pStyle w:val="Title"/>
      </w:pPr>
      <w:r>
        <w:t>About</w:t>
      </w:r>
    </w:p>
    <w:p>
      <w:r>
        <w:t>Introduce the people, equipment and customer-care approach. Use verified credentials and accurate equipment details on a real company site.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983480" cy="2782349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about.jpg" descr="Privacy-cropped excerpt from the retained fictional demonstration; not a new Builder capture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83480" cy="27823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C54B3C"/>
        </w:rPr>
        <w:t>Clearly labelled sample wording</w:t>
      </w:r>
    </w:p>
    <w:p>
      <w:r>
        <w:t>Prairie Rescue is a fictional example of an operator-led towing company. A real site should introduce the actual team, show permission-cleared truck photos and explain how calls are assessed.</w:t>
      </w:r>
    </w:p>
    <w:p>
      <w:pPr>
        <w:pStyle w:val="Heading2"/>
        <w:keepNext/>
      </w:pPr>
      <w:r>
        <w:t>Write the company story and identify every fact that needs verification.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</w:tbl>
    <w:p>
      <w:pPr>
        <w:pStyle w:val="Heading2"/>
        <w:keepNext/>
      </w:pPr>
      <w:r>
        <w:t>Photo, proof and link checklist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</w:tbl>
    <w:p>
      <w:r>
        <w:br w:type="page"/>
      </w:r>
    </w:p>
    <w:p>
      <w:r>
        <w:rPr>
          <w:b/>
          <w:color w:val="C54B3C"/>
        </w:rPr>
        <w:t>PAGE PLANNING</w:t>
      </w:r>
    </w:p>
    <w:p>
      <w:pPr>
        <w:pStyle w:val="Title"/>
      </w:pPr>
      <w:r>
        <w:t>Contact</w:t>
      </w:r>
    </w:p>
    <w:p>
      <w:r>
        <w:t>Keep urgent help on the phone and use the form only for planned moves or general questions. Explain that submitting a form is not dispatch confirmation.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983480" cy="2782349"/>
            <wp:docPr id="8" name="Picture 8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contact.jpg" descr="Privacy-cropped excerpt from the retained fictional demonstration; not a new Builder capture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83480" cy="27823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C54B3C"/>
        </w:rPr>
        <w:t>Clearly labelled sample wording</w:t>
      </w:r>
    </w:p>
    <w:p>
      <w:r>
        <w:t>For urgent towing or roadside assistance, call the monitored dispatch number. Use this form for a planned vehicle move or a general question. We will contact you to confirm details, availability and price.</w:t>
      </w:r>
    </w:p>
    <w:p>
      <w:pPr>
        <w:pStyle w:val="Heading2"/>
        <w:keepNext/>
      </w:pPr>
      <w:r>
        <w:t>Draft the form introduction, fields, privacy boundary and confirmation message.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</w:tbl>
    <w:p>
      <w:pPr>
        <w:pStyle w:val="Heading2"/>
        <w:keepNext/>
      </w:pPr>
      <w:r>
        <w:t>Photo, proof and link checklist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</w:tbl>
    <w:p>
      <w:r>
        <w:br w:type="page"/>
      </w:r>
    </w:p>
    <w:p>
      <w:r>
        <w:rPr>
          <w:b/>
          <w:color w:val="C54B3C"/>
        </w:rPr>
        <w:t>FINAL REVIEW</w:t>
      </w:r>
    </w:p>
    <w:p>
      <w:pPr>
        <w:pStyle w:val="Title"/>
      </w:pPr>
      <w:r>
        <w:t>Check the complete customer journey</w:t>
      </w:r>
    </w:p>
    <w:p>
      <w:r>
        <w:t>Ask someone unfamiliar with the business to request urgent help and plan a future vehicle move on both a phone and a desktop computer.</w:t>
      </w:r>
    </w:p>
    <w:p>
      <w:r>
        <w:rPr>
          <w:color w:val="C54B3C"/>
        </w:rPr>
        <w:t xml:space="preserve">☐  </w:t>
      </w:r>
      <w:r>
        <w:t>Tap-to-call is prominent and reaches the monitored business number.</w:t>
      </w:r>
    </w:p>
    <w:p>
      <w:r>
        <w:rPr>
          <w:color w:val="C54B3C"/>
        </w:rPr>
        <w:t xml:space="preserve">☐  </w:t>
      </w:r>
      <w:r>
        <w:t>Urgent requests are not directed to an unattended form.</w:t>
      </w:r>
    </w:p>
    <w:p>
      <w:r>
        <w:rPr>
          <w:color w:val="C54B3C"/>
        </w:rPr>
        <w:t xml:space="preserve">☐  </w:t>
      </w:r>
      <w:r>
        <w:t>Services, coverage, hours, rates and vehicle limits are verified.</w:t>
      </w:r>
    </w:p>
    <w:p>
      <w:r>
        <w:rPr>
          <w:color w:val="C54B3C"/>
        </w:rPr>
        <w:t xml:space="preserve">☐  </w:t>
      </w:r>
      <w:r>
        <w:t>Forms explain that submission is not dispatch or booking confirmation.</w:t>
      </w:r>
    </w:p>
    <w:p>
      <w:r>
        <w:rPr>
          <w:color w:val="C54B3C"/>
        </w:rPr>
        <w:t xml:space="preserve">☐  </w:t>
      </w:r>
      <w:r>
        <w:t>Exact location and sensitive details are handled directly when appropriate.</w:t>
      </w:r>
    </w:p>
    <w:p>
      <w:r>
        <w:rPr>
          <w:color w:val="C54B3C"/>
        </w:rPr>
        <w:t xml:space="preserve">☐  </w:t>
      </w:r>
      <w:r>
        <w:t>Every photograph is distinct, relevant and permission-cleared.</w:t>
      </w:r>
    </w:p>
    <w:p>
      <w:r>
        <w:rPr>
          <w:color w:val="C54B3C"/>
        </w:rPr>
        <w:t xml:space="preserve">☐  </w:t>
      </w:r>
      <w:r>
        <w:t>The logo is readable on light and dark backgrounds.</w:t>
      </w:r>
    </w:p>
    <w:p>
      <w:r>
        <w:rPr>
          <w:color w:val="C54B3C"/>
        </w:rPr>
        <w:t xml:space="preserve">☐  </w:t>
      </w:r>
      <w:r>
        <w:t>Desktop and mobile pages have been reviewed and a named backup is saved.</w:t>
      </w:r>
    </w:p>
    <w:p>
      <w:pPr>
        <w:pStyle w:val="Heading2"/>
        <w:keepNext/>
      </w:pPr>
      <w:r>
        <w:t>Changes found during review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</w:tbl>
    <w:p>
      <w:pPr>
        <w:pStyle w:val="Heading2"/>
        <w:keepNext/>
      </w:pPr>
      <w:r>
        <w:t>Content owner and next review date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  <w:tr>
        <w:tc>
          <w:tcPr>
            <w:tcW w:type="dxa" w:w="10166"/>
            <w:vAlign w:val="bottom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pBdr>
                <w:bottom w:val="single" w:sz="4" w:color="D9E1E2"/>
              </w:pBdr>
            </w:pP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B5559"/>
          <w:u w:val="single"/>
        </w:rPr>
        <w:t>Towing and Roadside Assistance website guide</w:t>
      </w:r>
    </w:hyperlink>
    <w:r>
      <w:t xml:space="preserve">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0B5559"/>
        <w:sz w:val="18"/>
      </w:rPr>
      <w:t>SaaSTech Servers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17282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7282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7282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ptos" w:hAnsi="Aptos"/>
      <w:color w:val="17282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hyperlink" Target="https://www.saastech.net/industry/towing-roadside-assistance" TargetMode="External"/><Relationship Id="rId15" Type="http://schemas.openxmlformats.org/officeDocument/2006/relationships/image" Target="media/image3-privacy.png"/><Relationship Id="rId16" Type="http://schemas.openxmlformats.org/officeDocument/2006/relationships/image" Target="media/image4-privacy.png"/><Relationship Id="rId17" Type="http://schemas.openxmlformats.org/officeDocument/2006/relationships/image" Target="media/image5-privacy.png"/><Relationship Id="rId18" Type="http://schemas.openxmlformats.org/officeDocument/2006/relationships/image" Target="media/image6-privacy.png"/><Relationship Id="rId19" Type="http://schemas.openxmlformats.org/officeDocument/2006/relationships/image" Target="media/image7-privacy.png"/><Relationship Id="rId20" Type="http://schemas.openxmlformats.org/officeDocument/2006/relationships/image" Target="media/image8-privacy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towing-roadside-assist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Towing and Roadside Assistance 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