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Medical Offices</w:t>
        <w:br/>
        <w:t>Website workbook</w:t>
      </w:r>
    </w:p>
    <w:p>
      <w:pPr>
        <w:spacing w:after="360"/>
      </w:pPr>
      <w:r>
        <w:t>Plan a clear website for medical offices.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Services, Our team, New patients, Patient information, Contact and appointments"/>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Grove Medical Office</w:t>
      </w:r>
    </w:p>
    <w:p>
      <w:r>
        <w:br w:type="page"/>
      </w:r>
    </w:p>
    <w:p>
      <w:pPr>
        <w:spacing w:after="0" w:line="20" w:lineRule="exact"/>
      </w:pPr>
    </w:p>
    <w:p>
      <w:pPr>
        <w:spacing w:after="100"/>
      </w:pPr>
      <w:r>
        <w:rPr>
          <w:b/>
          <w:color w:val="08736F"/>
          <w:sz w:val="18"/>
        </w:rPr>
        <w:t>MEDICAL OFFICES</w:t>
      </w:r>
    </w:p>
    <w:p>
      <w:pPr>
        <w:pStyle w:val="Title"/>
      </w:pPr>
      <w:r>
        <w:t>Your website brief</w:t>
      </w:r>
    </w:p>
    <w:p>
      <w:r>
        <w:t>A SaaSTech Servers workshop for medical offices. Plan your website, learn from the Prairie Grove Medical Office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Introduce the office and community served. Make hours, location, telephone contact, new-patient status, and the appointment route easy to find.</w:t>
      </w:r>
    </w:p>
    <w:p>
      <w:pPr>
        <w:spacing w:after="100"/>
      </w:pPr>
      <w:r>
        <w:drawing>
          <wp:inline xmlns:a="http://schemas.openxmlformats.org/drawingml/2006/main" xmlns:pic="http://schemas.openxmlformats.org/drawingml/2006/picture">
            <wp:extent cx="5298607"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298607" cy="3198996"/>
                    </a:xfrm>
                    <a:prstGeom prst="rect"/>
                  </pic:spPr>
                </pic:pic>
              </a:graphicData>
            </a:graphic>
          </wp:inline>
        </w:drawing>
      </w:r>
    </w:p>
    <w:p>
      <w:r>
        <w:rPr>
          <w:sz w:val="18"/>
        </w:rPr>
        <w:t xml:space="preserve">Prairie Grove Medical Office example  |  </w:t>
      </w:r>
      <w:hyperlink r:id="rId18">
        <w:r>
          <w:rPr>
            <w:color w:val="08736F"/>
            <w:u w:val="single"/>
            <w:sz w:val="18"/>
          </w:rPr>
          <w:t>Explore SaaSTech Website Builder</w:t>
        </w:r>
      </w:hyperlink>
    </w:p>
    <w:p>
      <w:pPr>
        <w:pStyle w:val="Heading1"/>
      </w:pPr>
      <w:r>
        <w:t>Sample wording to adapt</w:t>
      </w:r>
    </w:p>
    <w:p>
      <w:r>
        <w:rPr>
          <w:b/>
          <w:sz w:val="24"/>
        </w:rPr>
        <w:t>Find practical information before your visit</w:t>
      </w:r>
    </w:p>
    <w:p>
      <w:r>
        <w:rPr>
          <w:b w:val="0"/>
        </w:rPr>
        <w:t>Explore the office's services, team and new-patient information. Contact the office through its approved channel for appointment arrangements. This website is not a source of individual medical advice or emergency care.</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Describe only the services actually available, who they are for, referral requirements where relevant, and how to enquire. Have the practice review all descriptions before publishing.</w:t>
      </w:r>
    </w:p>
    <w:p>
      <w:pPr>
        <w:spacing w:after="100"/>
      </w:pPr>
      <w:r>
        <w:drawing>
          <wp:inline xmlns:a="http://schemas.openxmlformats.org/drawingml/2006/main" xmlns:pic="http://schemas.openxmlformats.org/drawingml/2006/picture">
            <wp:extent cx="5298607"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ng" descr="Privacy-cropped excerpt from the retained fictional demonstration; not a new Builder capture."/>
                    <pic:cNvPicPr/>
                  </pic:nvPicPr>
                  <pic:blipFill>
                    <a:blip r:embed="rId12"/>
                    <a:stretch>
                      <a:fillRect/>
                    </a:stretch>
                  </pic:blipFill>
                  <pic:spPr>
                    <a:xfrm>
                      <a:off x="0" y="0"/>
                      <a:ext cx="5298607" cy="3198996"/>
                    </a:xfrm>
                    <a:prstGeom prst="rect"/>
                  </pic:spPr>
                </pic:pic>
              </a:graphicData>
            </a:graphic>
          </wp:inline>
        </w:drawing>
      </w:r>
    </w:p>
    <w:p>
      <w:r>
        <w:rPr>
          <w:sz w:val="18"/>
        </w:rPr>
        <w:t xml:space="preserve">Prairie Grove Medical Office example  |  </w:t>
      </w:r>
      <w:hyperlink r:id="rId18">
        <w:r>
          <w:rPr>
            <w:color w:val="08736F"/>
            <w:u w:val="single"/>
            <w:sz w:val="18"/>
          </w:rPr>
          <w:t>Explore SaaSTech Website Builder</w:t>
        </w:r>
      </w:hyperlink>
    </w:p>
    <w:p>
      <w:pPr>
        <w:pStyle w:val="Heading1"/>
      </w:pPr>
      <w:r>
        <w:t>Sample wording to adapt</w:t>
      </w:r>
    </w:p>
    <w:p>
      <w:r>
        <w:rPr>
          <w:b/>
          <w:sz w:val="24"/>
        </w:rPr>
        <w:t>Check which services are available</w:t>
      </w:r>
    </w:p>
    <w:p>
      <w:r>
        <w:rPr>
          <w:b w:val="0"/>
        </w:rPr>
        <w:t>Read the service descriptions and ask the office about access or referral requirements. The office will confirm the appropriate next step. Do not submit symptoms or clinical records through a general enquiry form.</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Our team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Our team</w:t>
      </w:r>
    </w:p>
    <w:p>
      <w:pPr>
        <w:pStyle w:val="Heading1"/>
      </w:pPr>
      <w:r>
        <w:t>The job of this page</w:t>
      </w:r>
    </w:p>
    <w:p>
      <w:r>
        <w:rPr>
          <w:b w:val="0"/>
        </w:rPr>
        <w:t>Introduce verified professional names, roles, qualifications, languages, and areas of practice. Use approved photographs and avoid invented credentials or testimonials.</w:t>
      </w:r>
    </w:p>
    <w:p>
      <w:pPr>
        <w:spacing w:after="100"/>
      </w:pPr>
      <w:r>
        <w:drawing>
          <wp:inline xmlns:a="http://schemas.openxmlformats.org/drawingml/2006/main" xmlns:pic="http://schemas.openxmlformats.org/drawingml/2006/picture">
            <wp:extent cx="5298607"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our-team.png" descr="Privacy-cropped excerpt from the retained fictional demonstration; not a new Builder capture."/>
                    <pic:cNvPicPr/>
                  </pic:nvPicPr>
                  <pic:blipFill>
                    <a:blip r:embed="rId13"/>
                    <a:stretch>
                      <a:fillRect/>
                    </a:stretch>
                  </pic:blipFill>
                  <pic:spPr>
                    <a:xfrm>
                      <a:off x="0" y="0"/>
                      <a:ext cx="5298607" cy="3198996"/>
                    </a:xfrm>
                    <a:prstGeom prst="rect"/>
                  </pic:spPr>
                </pic:pic>
              </a:graphicData>
            </a:graphic>
          </wp:inline>
        </w:drawing>
      </w:r>
    </w:p>
    <w:p>
      <w:r>
        <w:rPr>
          <w:sz w:val="18"/>
        </w:rPr>
        <w:t xml:space="preserve">Prairie Grove Medical Office example  |  </w:t>
      </w:r>
      <w:hyperlink r:id="rId18">
        <w:r>
          <w:rPr>
            <w:color w:val="08736F"/>
            <w:u w:val="single"/>
            <w:sz w:val="18"/>
          </w:rPr>
          <w:t>Explore SaaSTech Website Builder</w:t>
        </w:r>
      </w:hyperlink>
    </w:p>
    <w:p>
      <w:pPr>
        <w:pStyle w:val="Heading1"/>
      </w:pPr>
      <w:r>
        <w:t>Sample wording to adapt</w:t>
      </w:r>
    </w:p>
    <w:p>
      <w:r>
        <w:rPr>
          <w:b/>
          <w:sz w:val="24"/>
        </w:rPr>
        <w:t>Meet the care team</w:t>
      </w:r>
    </w:p>
    <w:p>
      <w:r>
        <w:rPr>
          <w:b w:val="0"/>
        </w:rPr>
        <w:t>Find verified professional roles and qualifications and learn how the office is organized. Contact the office with practical questions about your visit. Example portraits do not identify real clinicians.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6" name="Picture 16" descr="Page plan with Our team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Our team</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New patient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New patients</w:t>
      </w:r>
    </w:p>
    <w:p>
      <w:pPr>
        <w:pStyle w:val="Heading1"/>
      </w:pPr>
      <w:r>
        <w:t>The job of this page</w:t>
      </w:r>
    </w:p>
    <w:p>
      <w:r>
        <w:rPr>
          <w:b w:val="0"/>
        </w:rPr>
        <w:t>Explain whether the practice is accepting patients, how registration and appointments work, what to bring, and how to ask about access needs. Direct intake documents to an approved process.</w:t>
      </w:r>
    </w:p>
    <w:p>
      <w:pPr>
        <w:spacing w:after="100"/>
      </w:pPr>
      <w:r>
        <w:drawing>
          <wp:inline xmlns:a="http://schemas.openxmlformats.org/drawingml/2006/main" xmlns:pic="http://schemas.openxmlformats.org/drawingml/2006/picture">
            <wp:extent cx="5298607"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new-patients.png" descr="Privacy-cropped excerpt from the retained fictional demonstration; not a new Builder capture."/>
                    <pic:cNvPicPr/>
                  </pic:nvPicPr>
                  <pic:blipFill>
                    <a:blip r:embed="rId14"/>
                    <a:stretch>
                      <a:fillRect/>
                    </a:stretch>
                  </pic:blipFill>
                  <pic:spPr>
                    <a:xfrm>
                      <a:off x="0" y="0"/>
                      <a:ext cx="5298607" cy="3198996"/>
                    </a:xfrm>
                    <a:prstGeom prst="rect"/>
                  </pic:spPr>
                </pic:pic>
              </a:graphicData>
            </a:graphic>
          </wp:inline>
        </w:drawing>
      </w:r>
    </w:p>
    <w:p>
      <w:r>
        <w:rPr>
          <w:sz w:val="18"/>
        </w:rPr>
        <w:t xml:space="preserve">Prairie Grove Medical Office example  |  </w:t>
      </w:r>
      <w:hyperlink r:id="rId18">
        <w:r>
          <w:rPr>
            <w:color w:val="08736F"/>
            <w:u w:val="single"/>
            <w:sz w:val="18"/>
          </w:rPr>
          <w:t>Explore SaaSTech Website Builder</w:t>
        </w:r>
      </w:hyperlink>
    </w:p>
    <w:p>
      <w:pPr>
        <w:pStyle w:val="Heading1"/>
      </w:pPr>
      <w:r>
        <w:t>Sample wording to adapt</w:t>
      </w:r>
    </w:p>
    <w:p>
      <w:r>
        <w:rPr>
          <w:b/>
          <w:sz w:val="24"/>
        </w:rPr>
        <w:t>Preparing as a new patient</w:t>
      </w:r>
    </w:p>
    <w:p>
      <w:r>
        <w:rPr>
          <w:b w:val="0"/>
        </w:rPr>
        <w:t>Confirm whether new patients are being accepted and ask what information to bring. Use the office's approved private process for health records. A website enquiry does not establish care or confirm an appointment.</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8" name="Picture 18" descr="Page plan with New patient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New patients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Patient information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Patient information</w:t>
      </w:r>
    </w:p>
    <w:p>
      <w:pPr>
        <w:pStyle w:val="Heading1"/>
      </w:pPr>
      <w:r>
        <w:t>The job of this page</w:t>
      </w:r>
    </w:p>
    <w:p>
      <w:r>
        <w:rPr>
          <w:b w:val="0"/>
        </w:rPr>
        <w:t>Provide visit preparation, office policies, cancellation instructions, and useful administrative answers. Link an approved patient portal only if one exists; do not imply the public site provides clinical messaging.</w:t>
      </w:r>
    </w:p>
    <w:p>
      <w:pPr>
        <w:spacing w:after="100"/>
      </w:pPr>
      <w:r>
        <w:drawing>
          <wp:inline xmlns:a="http://schemas.openxmlformats.org/drawingml/2006/main" xmlns:pic="http://schemas.openxmlformats.org/drawingml/2006/picture">
            <wp:extent cx="5298607"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patient-information.png" descr="Privacy-cropped excerpt from the retained fictional demonstration; not a new Builder capture."/>
                    <pic:cNvPicPr/>
                  </pic:nvPicPr>
                  <pic:blipFill>
                    <a:blip r:embed="rId15"/>
                    <a:stretch>
                      <a:fillRect/>
                    </a:stretch>
                  </pic:blipFill>
                  <pic:spPr>
                    <a:xfrm>
                      <a:off x="0" y="0"/>
                      <a:ext cx="5298607" cy="3198996"/>
                    </a:xfrm>
                    <a:prstGeom prst="rect"/>
                  </pic:spPr>
                </pic:pic>
              </a:graphicData>
            </a:graphic>
          </wp:inline>
        </w:drawing>
      </w:r>
    </w:p>
    <w:p>
      <w:r>
        <w:rPr>
          <w:sz w:val="18"/>
        </w:rPr>
        <w:t xml:space="preserve">Prairie Grove Medical Office example  |  </w:t>
      </w:r>
      <w:hyperlink r:id="rId18">
        <w:r>
          <w:rPr>
            <w:color w:val="08736F"/>
            <w:u w:val="single"/>
            <w:sz w:val="18"/>
          </w:rPr>
          <w:t>Explore SaaSTech Website Builder</w:t>
        </w:r>
      </w:hyperlink>
    </w:p>
    <w:p>
      <w:pPr>
        <w:pStyle w:val="Heading1"/>
      </w:pPr>
      <w:r>
        <w:t>Sample wording to adapt</w:t>
      </w:r>
    </w:p>
    <w:p>
      <w:r>
        <w:rPr>
          <w:b/>
          <w:sz w:val="24"/>
        </w:rPr>
        <w:t>Plan the practical parts of your visit</w:t>
      </w:r>
    </w:p>
    <w:p>
      <w:r>
        <w:rPr>
          <w:b w:val="0"/>
        </w:rPr>
        <w:t>Check hours, access arrangements and the office's process for changes or cancellations. Follow the office's approved instructions for records and prescriptions. Do not use this general page for personal medical decisions.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20" name="Picture 20" descr="Page plan with Patient information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Patient information</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Contact and appointments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Contact and appointments</w:t>
      </w:r>
    </w:p>
    <w:p>
      <w:pPr>
        <w:pStyle w:val="Heading1"/>
      </w:pPr>
      <w:r>
        <w:t>The job of this page</w:t>
      </w:r>
    </w:p>
    <w:p>
      <w:r>
        <w:rPr>
          <w:b w:val="0"/>
        </w:rPr>
        <w:t>Show address, directions, hours, phone, and the practice's appointment process. If using a callback form, request only basic contact details and preferred contact time, not symptoms, medical records, health-card numbers, or uploads. Explain that a request is not a confirmed appointment and the form is not monitored for emergencies.</w:t>
      </w:r>
    </w:p>
    <w:p>
      <w:pPr>
        <w:spacing w:after="100"/>
      </w:pPr>
      <w:r>
        <w:drawing>
          <wp:inline xmlns:a="http://schemas.openxmlformats.org/drawingml/2006/main" xmlns:pic="http://schemas.openxmlformats.org/drawingml/2006/picture">
            <wp:extent cx="4980691" cy="3007057"/>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contact.png" descr="Privacy-cropped excerpt from the retained fictional demonstration; not a new Builder capture."/>
                    <pic:cNvPicPr/>
                  </pic:nvPicPr>
                  <pic:blipFill>
                    <a:blip r:embed="rId16"/>
                    <a:stretch>
                      <a:fillRect/>
                    </a:stretch>
                  </pic:blipFill>
                  <pic:spPr>
                    <a:xfrm>
                      <a:off x="0" y="0"/>
                      <a:ext cx="4980691" cy="3007057"/>
                    </a:xfrm>
                    <a:prstGeom prst="rect"/>
                  </pic:spPr>
                </pic:pic>
              </a:graphicData>
            </a:graphic>
          </wp:inline>
        </w:drawing>
      </w:r>
    </w:p>
    <w:p>
      <w:r>
        <w:rPr>
          <w:sz w:val="18"/>
        </w:rPr>
        <w:t xml:space="preserve">Prairie Grove Medical Office example  |  </w:t>
      </w:r>
      <w:hyperlink r:id="rId18">
        <w:r>
          <w:rPr>
            <w:color w:val="08736F"/>
            <w:u w:val="single"/>
            <w:sz w:val="18"/>
          </w:rPr>
          <w:t>Explore SaaSTech Website Builder</w:t>
        </w:r>
      </w:hyperlink>
    </w:p>
    <w:p>
      <w:pPr>
        <w:pStyle w:val="Heading1"/>
      </w:pPr>
      <w:r>
        <w:t>Sample wording to adapt</w:t>
      </w:r>
    </w:p>
    <w:p>
      <w:r>
        <w:rPr>
          <w:b/>
          <w:sz w:val="24"/>
        </w:rPr>
        <w:t>Contact the office through the right channel</w:t>
      </w:r>
    </w:p>
    <w:p>
      <w:r>
        <w:rPr>
          <w:b w:val="0"/>
        </w:rPr>
        <w:t>Use the approved appointment contact for routine arrangements. Keep health information out of a public form. For an immediate emergency, use the appropriate emergency service rather than waiting for an online reply.</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Contact and appointments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Contact and appointments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medical offices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Medical Offices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Medical Offices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MEDICAL OFFICES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medical-offic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medical-off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Offices Website Workbook</dc:title>
  <dc:subject>SaaSTech Servers website planning workshop for Medical Offices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