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Farm Services</w:t>
        <w:br/>
        <w:t>Website workbook</w:t>
      </w:r>
    </w:p>
    <w:p>
      <w:pPr>
        <w:spacing w:after="360"/>
      </w:pPr>
      <w:r>
        <w:t>Plan a clear website for farm services.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Equipment and capacity, Coverage area, Availability enquiry"/>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FieldWorks</w:t>
      </w:r>
    </w:p>
    <w:p>
      <w:r>
        <w:br w:type="page"/>
      </w:r>
    </w:p>
    <w:p>
      <w:pPr>
        <w:spacing w:after="0" w:line="20" w:lineRule="exact"/>
      </w:pPr>
    </w:p>
    <w:p>
      <w:pPr>
        <w:spacing w:after="100"/>
      </w:pPr>
      <w:r>
        <w:rPr>
          <w:b/>
          <w:color w:val="08736F"/>
          <w:sz w:val="18"/>
        </w:rPr>
        <w:t>FARM SERVICES</w:t>
      </w:r>
    </w:p>
    <w:p>
      <w:pPr>
        <w:pStyle w:val="Title"/>
      </w:pPr>
      <w:r>
        <w:t>Your website brief</w:t>
      </w:r>
    </w:p>
    <w:p>
      <w:r>
        <w:t>A SaaSTech Servers workshop for farm services. Plan your website, learn from the Prairie FieldWorks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Name the core agricultural service, operating radius, and current-season enquiry action.</w:t>
      </w:r>
    </w:p>
    <w:p>
      <w:pPr>
        <w:spacing w:after="100"/>
      </w:pPr>
      <w:r>
        <w:drawing>
          <wp:inline xmlns:a="http://schemas.openxmlformats.org/drawingml/2006/main" xmlns:pic="http://schemas.openxmlformats.org/drawingml/2006/picture">
            <wp:extent cx="4281136"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home.png" descr="Privacy-cropped excerpt from the retained fictional demonstration; not a new Builder capture."/>
                    <pic:cNvPicPr/>
                  </pic:nvPicPr>
                  <pic:blipFill>
                    <a:blip r:embed="rId11"/>
                    <a:stretch>
                      <a:fillRect/>
                    </a:stretch>
                  </pic:blipFill>
                  <pic:spPr>
                    <a:xfrm>
                      <a:off x="0" y="0"/>
                      <a:ext cx="4281136" cy="3198996"/>
                    </a:xfrm>
                    <a:prstGeom prst="rect"/>
                  </pic:spPr>
                </pic:pic>
              </a:graphicData>
            </a:graphic>
          </wp:inline>
        </w:drawing>
      </w:r>
    </w:p>
    <w:p>
      <w:r>
        <w:rPr>
          <w:sz w:val="18"/>
        </w:rPr>
        <w:t xml:space="preserve">Prairie FieldWorks example  |  </w:t>
      </w:r>
      <w:hyperlink r:id="rId17">
        <w:r>
          <w:rPr>
            <w:color w:val="08736F"/>
            <w:u w:val="single"/>
            <w:sz w:val="18"/>
          </w:rPr>
          <w:t>Explore SaaSTech Website Builder</w:t>
        </w:r>
      </w:hyperlink>
    </w:p>
    <w:p>
      <w:pPr>
        <w:pStyle w:val="Heading1"/>
      </w:pPr>
      <w:r>
        <w:t>Sample wording to adapt</w:t>
      </w:r>
    </w:p>
    <w:p>
      <w:r>
        <w:rPr>
          <w:b/>
          <w:sz w:val="24"/>
        </w:rPr>
        <w:t>Practical support for your next field job</w:t>
      </w:r>
    </w:p>
    <w:p>
      <w:r>
        <w:rPr>
          <w:b w:val="0"/>
        </w:rPr>
        <w:t>Describe the seasonal work, approximate acreage and timing you have in mind. Discuss equipment, access and field conditions with the team. Availability and the work plan are confirmed before the job is booked.</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Explain each field, livestock, equipment, consulting, or support service separately.</w:t>
      </w:r>
    </w:p>
    <w:p>
      <w:pPr>
        <w:spacing w:after="100"/>
      </w:pPr>
      <w:r>
        <w:drawing>
          <wp:inline xmlns:a="http://schemas.openxmlformats.org/drawingml/2006/main" xmlns:pic="http://schemas.openxmlformats.org/drawingml/2006/picture">
            <wp:extent cx="4281136"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services.png" descr="Privacy-cropped excerpt from the retained fictional demonstration; not a new Builder capture."/>
                    <pic:cNvPicPr/>
                  </pic:nvPicPr>
                  <pic:blipFill>
                    <a:blip r:embed="rId12"/>
                    <a:stretch>
                      <a:fillRect/>
                    </a:stretch>
                  </pic:blipFill>
                  <pic:spPr>
                    <a:xfrm>
                      <a:off x="0" y="0"/>
                      <a:ext cx="4281136" cy="3198996"/>
                    </a:xfrm>
                    <a:prstGeom prst="rect"/>
                  </pic:spPr>
                </pic:pic>
              </a:graphicData>
            </a:graphic>
          </wp:inline>
        </w:drawing>
      </w:r>
    </w:p>
    <w:p>
      <w:r>
        <w:rPr>
          <w:sz w:val="18"/>
        </w:rPr>
        <w:t xml:space="preserve">Prairie FieldWorks example  |  </w:t>
      </w:r>
      <w:hyperlink r:id="rId17">
        <w:r>
          <w:rPr>
            <w:color w:val="08736F"/>
            <w:u w:val="single"/>
            <w:sz w:val="18"/>
          </w:rPr>
          <w:t>Explore SaaSTech Website Builder</w:t>
        </w:r>
      </w:hyperlink>
    </w:p>
    <w:p>
      <w:pPr>
        <w:pStyle w:val="Heading1"/>
      </w:pPr>
      <w:r>
        <w:t>Sample wording to adapt</w:t>
      </w:r>
    </w:p>
    <w:p>
      <w:r>
        <w:rPr>
          <w:b/>
          <w:sz w:val="24"/>
        </w:rPr>
        <w:t>Plan the seasonal work you need</w:t>
      </w:r>
    </w:p>
    <w:p>
      <w:r>
        <w:rPr>
          <w:b w:val="0"/>
        </w:rPr>
        <w:t>Describe the field job, approximate acreage and preferred window. Discuss current conditions and access with the service provider. Equipment, timing and scope must be confirmed before work is booked.</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Equipment and capacity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Equipment and capacity</w:t>
      </w:r>
    </w:p>
    <w:p>
      <w:pPr>
        <w:pStyle w:val="Heading1"/>
      </w:pPr>
      <w:r>
        <w:t>The job of this page</w:t>
      </w:r>
    </w:p>
    <w:p>
      <w:r>
        <w:rPr>
          <w:b w:val="0"/>
        </w:rPr>
        <w:t>Describe relevant equipment, working limits, and booking considerations accurately.</w:t>
      </w:r>
    </w:p>
    <w:p>
      <w:pPr>
        <w:spacing w:after="100"/>
      </w:pPr>
      <w:r>
        <w:drawing>
          <wp:inline xmlns:a="http://schemas.openxmlformats.org/drawingml/2006/main" xmlns:pic="http://schemas.openxmlformats.org/drawingml/2006/picture">
            <wp:extent cx="4281136"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equipment.png" descr="Privacy-cropped excerpt from the retained fictional demonstration; not a new Builder capture."/>
                    <pic:cNvPicPr/>
                  </pic:nvPicPr>
                  <pic:blipFill>
                    <a:blip r:embed="rId13"/>
                    <a:stretch>
                      <a:fillRect/>
                    </a:stretch>
                  </pic:blipFill>
                  <pic:spPr>
                    <a:xfrm>
                      <a:off x="0" y="0"/>
                      <a:ext cx="4281136" cy="3198996"/>
                    </a:xfrm>
                    <a:prstGeom prst="rect"/>
                  </pic:spPr>
                </pic:pic>
              </a:graphicData>
            </a:graphic>
          </wp:inline>
        </w:drawing>
      </w:r>
    </w:p>
    <w:p>
      <w:r>
        <w:rPr>
          <w:sz w:val="18"/>
        </w:rPr>
        <w:t xml:space="preserve">Prairie FieldWorks example  |  </w:t>
      </w:r>
      <w:hyperlink r:id="rId17">
        <w:r>
          <w:rPr>
            <w:color w:val="08736F"/>
            <w:u w:val="single"/>
            <w:sz w:val="18"/>
          </w:rPr>
          <w:t>Explore SaaSTech Website Builder</w:t>
        </w:r>
      </w:hyperlink>
    </w:p>
    <w:p>
      <w:pPr>
        <w:pStyle w:val="Heading1"/>
      </w:pPr>
      <w:r>
        <w:t>Sample wording to adapt</w:t>
      </w:r>
    </w:p>
    <w:p>
      <w:r>
        <w:rPr>
          <w:b/>
          <w:sz w:val="24"/>
        </w:rPr>
        <w:t>Match equipment to the job</w:t>
      </w:r>
    </w:p>
    <w:p>
      <w:r>
        <w:rPr>
          <w:b w:val="0"/>
        </w:rPr>
        <w:t>Tell us the task, field conditions and access requirements. Ask which equipment is suitable and available for the requested window. Listed equipment does not guarantee capacity for a particular date.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5" name="Picture 15" descr="Page plan with Equipment and capacity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Equipment and capacity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Coverage area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Coverage area</w:t>
      </w:r>
    </w:p>
    <w:p>
      <w:pPr>
        <w:pStyle w:val="Heading1"/>
      </w:pPr>
      <w:r>
        <w:t>The job of this page</w:t>
      </w:r>
    </w:p>
    <w:p>
      <w:r>
        <w:rPr>
          <w:b w:val="0"/>
        </w:rPr>
        <w:t>List communities or regions served and how travel is handled.</w:t>
      </w:r>
    </w:p>
    <w:p>
      <w:pPr>
        <w:spacing w:after="100"/>
      </w:pPr>
      <w:r>
        <w:drawing>
          <wp:inline xmlns:a="http://schemas.openxmlformats.org/drawingml/2006/main" xmlns:pic="http://schemas.openxmlformats.org/drawingml/2006/picture">
            <wp:extent cx="4281136"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coverage.png" descr="Privacy-cropped excerpt from the retained fictional demonstration; not a new Builder capture."/>
                    <pic:cNvPicPr/>
                  </pic:nvPicPr>
                  <pic:blipFill>
                    <a:blip r:embed="rId14"/>
                    <a:stretch>
                      <a:fillRect/>
                    </a:stretch>
                  </pic:blipFill>
                  <pic:spPr>
                    <a:xfrm>
                      <a:off x="0" y="0"/>
                      <a:ext cx="4281136" cy="3198996"/>
                    </a:xfrm>
                    <a:prstGeom prst="rect"/>
                  </pic:spPr>
                </pic:pic>
              </a:graphicData>
            </a:graphic>
          </wp:inline>
        </w:drawing>
      </w:r>
    </w:p>
    <w:p>
      <w:r>
        <w:rPr>
          <w:sz w:val="18"/>
        </w:rPr>
        <w:t xml:space="preserve">Prairie FieldWorks example  |  </w:t>
      </w:r>
      <w:hyperlink r:id="rId17">
        <w:r>
          <w:rPr>
            <w:color w:val="08736F"/>
            <w:u w:val="single"/>
            <w:sz w:val="18"/>
          </w:rPr>
          <w:t>Explore SaaSTech Website Builder</w:t>
        </w:r>
      </w:hyperlink>
    </w:p>
    <w:p>
      <w:pPr>
        <w:pStyle w:val="Heading1"/>
      </w:pPr>
      <w:r>
        <w:t>Sample wording to adapt</w:t>
      </w:r>
    </w:p>
    <w:p>
      <w:r>
        <w:rPr>
          <w:b/>
          <w:sz w:val="24"/>
        </w:rPr>
        <w:t>Check coverage before planning the job</w:t>
      </w:r>
    </w:p>
    <w:p>
      <w:r>
        <w:rPr>
          <w:b w:val="0"/>
        </w:rPr>
        <w:t>Share your community or general field location and the work required. Travel arrangements and availability are confirmed individually. Keep gate codes and private access instructions out of the public form.</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7" name="Picture 17" descr="Page plan with Coverage area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Coverage area</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Availability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Availability enquiry</w:t>
      </w:r>
    </w:p>
    <w:p>
      <w:pPr>
        <w:pStyle w:val="Heading1"/>
      </w:pPr>
      <w:r>
        <w:t>The job of this page</w:t>
      </w:r>
    </w:p>
    <w:p>
      <w:r>
        <w:rPr>
          <w:b w:val="0"/>
        </w:rPr>
        <w:t>Collect location, acreage or scope, desired timing, service, and contact details.</w:t>
      </w:r>
    </w:p>
    <w:p>
      <w:pPr>
        <w:spacing w:after="100"/>
      </w:pPr>
      <w:r>
        <w:drawing>
          <wp:inline xmlns:a="http://schemas.openxmlformats.org/drawingml/2006/main" xmlns:pic="http://schemas.openxmlformats.org/drawingml/2006/picture">
            <wp:extent cx="4281136"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enquiry.png" descr="Privacy-cropped excerpt from the retained fictional demonstration; not a new Builder capture."/>
                    <pic:cNvPicPr/>
                  </pic:nvPicPr>
                  <pic:blipFill>
                    <a:blip r:embed="rId15"/>
                    <a:stretch>
                      <a:fillRect/>
                    </a:stretch>
                  </pic:blipFill>
                  <pic:spPr>
                    <a:xfrm>
                      <a:off x="0" y="0"/>
                      <a:ext cx="4281136" cy="3198996"/>
                    </a:xfrm>
                    <a:prstGeom prst="rect"/>
                  </pic:spPr>
                </pic:pic>
              </a:graphicData>
            </a:graphic>
          </wp:inline>
        </w:drawing>
      </w:r>
    </w:p>
    <w:p>
      <w:r>
        <w:rPr>
          <w:sz w:val="18"/>
        </w:rPr>
        <w:t xml:space="preserve">Prairie FieldWorks example  |  </w:t>
      </w:r>
      <w:hyperlink r:id="rId17">
        <w:r>
          <w:rPr>
            <w:color w:val="08736F"/>
            <w:u w:val="single"/>
            <w:sz w:val="18"/>
          </w:rPr>
          <w:t>Explore SaaSTech Website Builder</w:t>
        </w:r>
      </w:hyperlink>
    </w:p>
    <w:p>
      <w:pPr>
        <w:pStyle w:val="Heading1"/>
      </w:pPr>
      <w:r>
        <w:t>Sample wording to adapt</w:t>
      </w:r>
    </w:p>
    <w:p>
      <w:r>
        <w:rPr>
          <w:b/>
          <w:sz w:val="24"/>
        </w:rPr>
        <w:t>Check seasonal availability</w:t>
      </w:r>
    </w:p>
    <w:p>
      <w:r>
        <w:rPr>
          <w:b w:val="0"/>
        </w:rPr>
        <w:t>Include the field task, approximate acreage, location and preferred dates. Weather, equipment and existing commitments affect scheduling. Wait for an agreed scope and confirmed timing before treating the job as booked.</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Availability enquiry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Availability enquiry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farm services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Farm Services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Farm Services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FARM SERVICES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farm-serv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farm-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Services Website Workbook</dc:title>
  <dc:subject>SaaSTech Servers website planning workshop for Farm Services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