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Car Dealerships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Horizon Motors is a fictional teaching example, not a live service.</w:t>
      </w:r>
    </w:p>
    <w:p>
      <w:r>
        <w:drawing>
          <wp:inline xmlns:a="http://schemas.openxmlformats.org/drawingml/2006/main" xmlns:pic="http://schemas.openxmlformats.org/drawingml/2006/picture">
            <wp:extent cx="3474720" cy="648614"/>
            <wp:docPr id="3" name="Picture 3"/>
            <wp:cNvGraphicFramePr>
              <a:graphicFrameLocks noChangeAspect="1"/>
            </wp:cNvGraphicFramePr>
            <a:graphic>
              <a:graphicData uri="http://schemas.openxmlformats.org/drawingml/2006/picture">
                <pic:pic>
                  <pic:nvPicPr>
                    <pic:cNvPr id="0" name="prairie-horizon-logo-dark.png"/>
                    <pic:cNvPicPr/>
                  </pic:nvPicPr>
                  <pic:blipFill>
                    <a:blip r:embed="rId14"/>
                    <a:stretch>
                      <a:fillRect/>
                    </a:stretch>
                  </pic:blipFill>
                  <pic:spPr>
                    <a:xfrm>
                      <a:off x="0" y="0"/>
                      <a:ext cx="3474720" cy="648614"/>
                    </a:xfrm>
                    <a:prstGeom prst="rect"/>
                  </pic:spPr>
                </pic:pic>
              </a:graphicData>
            </a:graphic>
          </wp:inline>
        </w:drawing>
      </w:r>
    </w:p>
    <w:p>
      <w:r>
        <w:rPr>
          <w:rFonts w:ascii="Aptos" w:hAnsi="Aptos"/>
          <w:b/>
          <w:color w:val="087B7A"/>
        </w:rPr>
        <w:t xml:space="preserve">□  </w:t>
      </w:r>
      <w:r>
        <w:t>Ask about a vehicle or request a viewing</w:t>
      </w:r>
    </w:p>
    <w:p>
      <w:r>
        <w:rPr>
          <w:rFonts w:ascii="Aptos" w:hAnsi="Aptos"/>
          <w:b/>
          <w:color w:val="087B7A"/>
        </w:rPr>
        <w:t xml:space="preserve">□  </w:t>
      </w:r>
      <w:r>
        <w:t>Current vehicle information and original photographs</w:t>
      </w:r>
    </w:p>
    <w:p>
      <w:r>
        <w:rPr>
          <w:rFonts w:ascii="Aptos" w:hAnsi="Aptos"/>
          <w:b/>
          <w:color w:val="087B7A"/>
        </w:rPr>
        <w:t xml:space="preserve">□  </w:t>
      </w:r>
      <w:r>
        <w:t>Transparent, verified price and purchase explanations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Find your next vehicle. Know your next step.</w:t>
      </w:r>
    </w:p>
    <w:p>
      <w:r>
        <w:t>Explore vehicle information, prepare for a viewing and understand the next step. Fictional demo vehicles—not for sale.</w:t>
      </w:r>
    </w:p>
    <w:p>
      <w:r>
        <w:t>Explore vehicle information, learn how a viewing works and prepare the questions you want answered. A clear conversation helps the dealership confirm details before you make the trip.</w:t>
        <w:br/>
        <w:br/>
        <w:t>Prairie Horizon Motors is a fictional Saskatchewan teaching example. The people, premises and vehicles shown are illustrative, not real staff or available stock.</w:t>
      </w:r>
    </w:p>
    <w:p>
      <w:r>
        <w:t>Suggested button: Browse Our Vehicles</w:t>
      </w:r>
    </w:p>
    <w:p>
      <w:pPr>
        <w:pStyle w:val="Heading2"/>
      </w:pPr>
      <w:r>
        <w:t>Website advice</w:t>
      </w:r>
    </w:p>
    <w:p>
      <w:r>
        <w:t>Introduce fictional Prairie Horizon Motors, explain its independent-dealer approach and link to Vehicles and Buying Your Vehicle. Label every demonstration listing as sample stock, not an available vehicle.</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Vehicles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Compare the details that matter.</w:t>
      </w:r>
    </w:p>
    <w:p>
      <w:r>
        <w:t>A useful listing brings the year, model, trim, mileage, features and current photographs together. Ask about the vehicle reference that interests you and the questions you want answered.</w:t>
      </w:r>
    </w:p>
    <w:p>
      <w:r>
        <w:t>Staff should confirm availability and provide the verified price breakdown before a visit. Demonstration photographs are not live inventory and do not reserve a vehicle.</w:t>
      </w:r>
    </w:p>
    <w:p>
      <w:r>
        <w:t>Suggested button: Ask about a vehicle</w:t>
      </w:r>
    </w:p>
    <w:p>
      <w:pPr>
        <w:pStyle w:val="Heading2"/>
      </w:pPr>
      <w:r>
        <w:t>Website advice</w:t>
      </w:r>
    </w:p>
    <w:p>
      <w:r>
        <w:t>Use a consistent detail layout with year, make, model, trim, mileage, key features, actual photos and a verified price breakdown. Add an availability timestamp and enquiry action. Do not show invented vehicles as live stock or imply automated inventory updates.</w:t>
      </w:r>
    </w:p>
    <w:p>
      <w:r>
        <w:br w:type="page"/>
      </w:r>
    </w:p>
    <w:p>
      <w:pPr>
        <w:pStyle w:val="Title"/>
      </w:pPr>
      <w:r>
        <w:t>Your draft: Vehicles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Buying Your Vehicle</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clearer path from browsing to a visit.</w:t>
      </w:r>
    </w:p>
    <w:p>
      <w:r>
        <w:t>Start with the information you need: the vehicle, its features, condition information and questions about the buying process. Arrange a confirmed viewing with the dealership.</w:t>
      </w:r>
    </w:p>
    <w:p>
      <w:r>
        <w:t>Review the actual price breakdown and applicable documents with staff before deciding. Financing and identity documents belong in the approved private process, not an ordinary contact form.</w:t>
      </w:r>
    </w:p>
    <w:p>
      <w:r>
        <w:t>Suggested button: Prepare for your viewing</w:t>
      </w:r>
    </w:p>
    <w:p>
      <w:pPr>
        <w:pStyle w:val="Heading2"/>
      </w:pPr>
      <w:r>
        <w:t>Website advice</w:t>
      </w:r>
    </w:p>
    <w:p>
      <w:r>
        <w:t>Explain viewing, questions, inspection information, pricing review and next steps. Have the dealer verify all advertising, disclosure and sales wording before launch. Avoid invented warranties, approval promises or finance rates.</w:t>
      </w:r>
    </w:p>
    <w:p>
      <w:r>
        <w:br w:type="page"/>
      </w:r>
    </w:p>
    <w:p>
      <w:pPr>
        <w:pStyle w:val="Title"/>
      </w:pPr>
      <w:r>
        <w:t>Your draft: Buying Your Vehicle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Trade-In Enquiries</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a trade-in conversation.</w:t>
      </w:r>
    </w:p>
    <w:p>
      <w:r>
        <w:t>Tell us the make, model, year and approximate mileage of the vehicle you would like to discuss. Share general condition questions and arrange the next step with staff.</w:t>
      </w:r>
    </w:p>
    <w:p>
      <w:r>
        <w:t>An initial conversation is not a valuation or an offer. The dealership must review the vehicle and explain how an assessment works before any trade-in figure is agreed.</w:t>
      </w:r>
    </w:p>
    <w:p>
      <w:r>
        <w:t>Suggested button: Discuss a trade-in</w:t>
      </w:r>
    </w:p>
    <w:p>
      <w:pPr>
        <w:pStyle w:val="Heading2"/>
      </w:pPr>
      <w:r>
        <w:t>Website advice</w:t>
      </w:r>
    </w:p>
    <w:p>
      <w:r>
        <w:t>Explain that a preliminary conversation is not a binding valuation. Ask for basic vehicle details and arrange an assessment; keep ownership documents, identification and financial records out of the general website form.</w:t>
      </w:r>
    </w:p>
    <w:p>
      <w:r>
        <w:br w:type="page"/>
      </w:r>
    </w:p>
    <w:p>
      <w:pPr>
        <w:pStyle w:val="Title"/>
      </w:pPr>
      <w:r>
        <w:t>Your draft: Trade-In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the Dealership</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Meet the people behind the next step.</w:t>
      </w:r>
    </w:p>
    <w:p>
      <w:r>
        <w:t>Our fictional Prairie Horizon team demonstrates how an independent dealership can make the buying journey more understandable, with clear information and practical viewing arrangements.</w:t>
      </w:r>
    </w:p>
    <w:p>
      <w:r>
        <w:t>For your real site, introduce the actual team, showroom and customer approach. Verify every credential and affiliation and obtain permission before publishing portraits or reviews.</w:t>
      </w:r>
    </w:p>
    <w:p>
      <w:r>
        <w:t>Suggested button: Plan a visit</w:t>
      </w:r>
    </w:p>
    <w:p>
      <w:pPr>
        <w:pStyle w:val="Heading2"/>
      </w:pPr>
      <w:r>
        <w:t>Website advice</w:t>
      </w:r>
    </w:p>
    <w:p>
      <w:r>
        <w:t>Introduce the real team, showroom and customer approach using verified business details and permission-cleared portraits. Only publish genuine reviews and confirmed affiliations.</w:t>
      </w:r>
    </w:p>
    <w:p>
      <w:r>
        <w:br w:type="page"/>
      </w:r>
    </w:p>
    <w:p>
      <w:pPr>
        <w:pStyle w:val="Title"/>
      </w:pPr>
      <w:r>
        <w:t>Your draft: About the Dealership</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Visit &amp; Contact</w:t>
      </w:r>
    </w:p>
    <w:p>
      <w:r>
        <w:t>Give this page one clear job in the customer journey.</w:t>
      </w:r>
    </w:p>
    <w:p>
      <w:pPr>
        <w:jc w:val="center"/>
      </w:pPr>
      <w:r>
        <w:drawing>
          <wp:inline xmlns:a="http://schemas.openxmlformats.org/drawingml/2006/main" xmlns:pic="http://schemas.openxmlformats.org/drawingml/2006/picture">
            <wp:extent cx="3566160" cy="2023795"/>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Ask first. Visit with a plan.</w:t>
      </w:r>
    </w:p>
    <w:p>
      <w:r>
        <w:t>When contacting a real dealership, explain which vehicle or vehicle type interests you, how you prefer to be contacted and when you hope to visit. Staff should review the request and confirm the details.</w:t>
      </w:r>
    </w:p>
    <w:p>
      <w:r>
        <w:t>A viewing request does not hold a vehicle or confirm an appointment. Check the current address and opening hours before travelling; use approved private channels for finance and identification.</w:t>
        <w:br/>
        <w:br/>
        <w:t>This fictional workshop demo has no operating showroom, contact form or booking service. No enquiries or payments are accepted.</w:t>
      </w:r>
    </w:p>
    <w:p>
      <w:r>
        <w:t>Suggested button: Review buying guide</w:t>
      </w:r>
    </w:p>
    <w:p>
      <w:pPr>
        <w:pStyle w:val="Heading2"/>
      </w:pPr>
      <w:r>
        <w:t>Website advice</w:t>
      </w:r>
    </w:p>
    <w:p>
      <w:r>
        <w:t>Show confirmed location, accessibility, opening hours and viewing-request options. Ask which vehicle interests the visitor and preferred timing. State that availability and appointments require staff confirmation.</w:t>
      </w:r>
    </w:p>
    <w:p>
      <w:r>
        <w:br w:type="page"/>
      </w:r>
    </w:p>
    <w:p>
      <w:pPr>
        <w:pStyle w:val="Title"/>
      </w:pPr>
      <w:r>
        <w:t>Your draft: Visit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Check every sample listing is visibly marked as fictional and not for sale.</w:t>
      </w:r>
    </w:p>
    <w:p>
      <w:r>
        <w:rPr>
          <w:rFonts w:ascii="Aptos" w:hAnsi="Aptos"/>
          <w:b/>
          <w:color w:val="087B7A"/>
        </w:rPr>
        <w:t xml:space="preserve">□  </w:t>
      </w:r>
      <w:r>
        <w:t>Have the dealer review price, disclosure, warranty and financing statements before a real launch.</w:t>
      </w:r>
    </w:p>
    <w:p>
      <w:r>
        <w:rPr>
          <w:rFonts w:ascii="Aptos" w:hAnsi="Aptos"/>
          <w:b/>
          <w:color w:val="087B7A"/>
        </w:rPr>
        <w:t xml:space="preserve">□  </w:t>
      </w:r>
      <w:r>
        <w:t>Test viewing requests without claiming a vehicle is held or an appointment confirmed.</w:t>
      </w:r>
    </w:p>
    <w:p>
      <w:r>
        <w:rPr>
          <w:rFonts w:ascii="Aptos" w:hAnsi="Aptos"/>
          <w:b/>
          <w:color w:val="087B7A"/>
        </w:rPr>
        <w:t xml:space="preserve">□  </w:t>
      </w:r>
      <w:r>
        <w:t>Keep credit applications, identity documents, banking data and payments out of ordinary enquiry forms.</w:t>
      </w:r>
    </w:p>
    <w:p>
      <w:r>
        <w:rPr>
          <w:rFonts w:ascii="Aptos" w:hAnsi="Aptos"/>
          <w:b/>
          <w:color w:val="087B7A"/>
        </w:rPr>
        <w:t xml:space="preserve">□  </w:t>
      </w:r>
      <w:r>
        <w:t>Assign responsibility for sold-vehicle updates and confirm the inventory source before claiming live availability.</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Car Dealerships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car-deal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Dealerships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